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0" w:name="Xe21ade1af72ae398fe515137f4cadbf00ee4db5"/>
    <w:p>
      <w:pPr>
        <w:pStyle w:val="Heading2"/>
      </w:pPr>
      <w:r>
        <w:t xml:space="preserve">Seminar Presentation Slides: The Evolving Role of the Speech Therapist in Turkey Istanbul</w:t>
      </w:r>
    </w:p>
    <w:p>
      <w:pPr>
        <w:pStyle w:val="FirstParagraph"/>
      </w:pPr>
      <w:r>
        <w:rPr>
          <w:bCs/>
          <w:b/>
        </w:rPr>
        <w:t xml:space="preserve">Presentation Overview:</w:t>
      </w:r>
    </w:p>
    <w:p>
      <w:pPr>
        <w:numPr>
          <w:ilvl w:val="0"/>
          <w:numId w:val="1001"/>
        </w:numPr>
        <w:pStyle w:val="Compact"/>
      </w:pPr>
      <w:r>
        <w:t xml:space="preserve">Welcome and Introduction.</w:t>
      </w:r>
    </w:p>
    <w:p>
      <w:pPr>
        <w:numPr>
          <w:ilvl w:val="0"/>
          <w:numId w:val="1001"/>
        </w:numPr>
        <w:pStyle w:val="Compact"/>
      </w:pPr>
      <w:r>
        <w:t xml:space="preserve">The Definition and Scope of Speech Therapy.</w:t>
      </w:r>
    </w:p>
    <w:p>
      <w:pPr>
        <w:numPr>
          <w:ilvl w:val="0"/>
          <w:numId w:val="1001"/>
        </w:numPr>
        <w:pStyle w:val="Compact"/>
      </w:pPr>
      <w:r>
        <w:t xml:space="preserve">The Healthcare Landscape in Turkey Istanbul.</w:t>
      </w:r>
    </w:p>
    <w:p>
      <w:pPr>
        <w:numPr>
          <w:ilvl w:val="0"/>
          <w:numId w:val="1001"/>
        </w:numPr>
        <w:pStyle w:val="Compact"/>
      </w:pPr>
      <w:r>
        <w:t xml:space="preserve">Epidemiology: Why Speech Therapists are Needed Now More Than Ever in Turkey Istanbul.</w:t>
      </w:r>
    </w:p>
    <w:bookmarkEnd w:id="20"/>
    <w:bookmarkStart w:id="21" w:name="introduction"/>
    <w:p>
      <w:pPr>
        <w:pStyle w:val="Heading3"/>
      </w:pPr>
      <w:r>
        <w:t xml:space="preserve">Introduction</w:t>
      </w:r>
    </w:p>
    <w:p>
      <w:pPr>
        <w:pStyle w:val="FirstParagraph"/>
      </w:pPr>
      <w:r>
        <w:t xml:space="preserve">Welcome to this comprehensive seminar regarding the critical profession of the Speech Therapist. In recent years, there has been a significant surge in awareness and demand for speech-language pathology services globally. This presentation specifically focuses on the unique dynamics within Turkey Istanbul.</w:t>
      </w:r>
    </w:p>
    <w:p>
      <w:pPr>
        <w:pStyle w:val="BodyText"/>
      </w:pPr>
      <w:r>
        <w:t xml:space="preserve">Turkey Istanbul serves as a vital hub connecting East and West, not just geographically but culturally and medically. As one of the most populous metropolitan areas in Europe and Asia, Turkey Istanbul presents a complex demographic that requires specialized healthcare solutions. The Speech Therapist is no longer viewed merely as an educator for children with articulation disorders but as an essential medical professional addressing a wide spectrum of communication and swallowing disorders across all age groups.</w:t>
      </w:r>
    </w:p>
    <w:p>
      <w:pPr>
        <w:pStyle w:val="BodyText"/>
      </w:pPr>
      <w:r>
        <w:t xml:space="preserve">This seminar aims to outline the current status, challenges, and future prospects of speech therapy practice within Turkey Istanbul, highlighting its importance in modern healthcare infrastructure.</w:t>
      </w:r>
    </w:p>
    <w:bookmarkEnd w:id="21"/>
    <w:bookmarkStart w:id="22" w:name="the-role-of-the-speech-therapist"/>
    <w:p>
      <w:pPr>
        <w:pStyle w:val="Heading3"/>
      </w:pPr>
      <w:r>
        <w:t xml:space="preserve">The Role of the Speech Therapist</w:t>
      </w:r>
    </w:p>
    <w:p>
      <w:pPr>
        <w:pStyle w:val="FirstParagraph"/>
      </w:pPr>
      <w:r>
        <w:t xml:space="preserve">A Speech Therapist, also known as a Speech-Language Pathologist (SLP), is a healthcare professional who evaluates, diagnoses, treats, and helps to prevent communications disorders. These disorders may involve:</w:t>
      </w:r>
    </w:p>
    <w:p>
      <w:pPr>
        <w:pStyle w:val="BodyText"/>
      </w:pPr>
      <w:r>
        <w:rPr>
          <w:bCs/>
          <w:b/>
        </w:rPr>
        <w:t xml:space="preserve">Speech Sound Disorders:</w:t>
      </w:r>
      <w:r>
        <w:t xml:space="preserve"> </w:t>
      </w:r>
      <w:r>
        <w:t xml:space="preserve">Problems with producing speech sounds correctly or fluently (stuttering).</w:t>
      </w:r>
    </w:p>
    <w:p>
      <w:pPr>
        <w:pStyle w:val="BodyText"/>
      </w:pPr>
      <w:r>
        <w:rPr>
          <w:bCs/>
          <w:b/>
        </w:rPr>
        <w:t xml:space="preserve">Language Disorders:</w:t>
      </w:r>
      <w:r>
        <w:t xml:space="preserve">&gt; Problems understanding or putting words together to communicate. &lt; Li &gt;&lt; Strong &gt; Swallowing Disorders : Difficulties in chewing and swallowing . &lt; p&gt;In the context of Turkey Istanbul , these professionals work within hospitals , private clinics , rehabilitation centers , and educational institutions . The holistic approach adopted by Speech Therapists ensures that patients receive comprehensive care that addresses not only the physical aspects of speech but also the cognitive and social implications thereof. In a multicultural city like Turkey Istanbul this role becomes even more nuanced requiring sensitivity to diverse linguistic backgrounds.</w:t>
      </w:r>
    </w:p>
    <w:bookmarkEnd w:id="22"/>
    <w:bookmarkStart w:id="23" w:name="X9fa6aba35361057b862a1aec8f1161a74cc93bd"/>
    <w:p>
      <w:pPr>
        <w:pStyle w:val="Heading3"/>
      </w:pPr>
      <w:r>
        <w:t xml:space="preserve">The Healthcare Landscape in Turkey Istanbul</w:t>
      </w:r>
    </w:p>
    <w:p>
      <w:pPr>
        <w:pStyle w:val="FirstParagraph"/>
      </w:pPr>
      <w:r>
        <w:t xml:space="preserve">Turkey has invested heavily in its healthcare sector over the past decade, aiming to achieve universal health coverage. Istanbul, being the economic and cultural heart of Turkey, hosts many of the country's leading hospitals and medical centers.</w:t>
      </w:r>
    </w:p>
    <w:p>
      <w:pPr>
        <w:numPr>
          <w:ilvl w:val="0"/>
          <w:numId w:val="1002"/>
        </w:numPr>
        <w:pStyle w:val="Compact"/>
      </w:pPr>
      <w:r>
        <w:rPr>
          <w:bCs/>
          <w:b/>
        </w:rPr>
        <w:t xml:space="preserve">Public vs. Private Sector:</w:t>
      </w:r>
      <w:r>
        <w:t xml:space="preserve"> </w:t>
      </w:r>
      <w:r>
        <w:t xml:space="preserve">In Turkey Istanbul services for Speech Therapy are available through both the public Social Security Institution (SGK) system and a robust private healthcare sector. The private sector in Turkey Istanbul is particularly advanced, offering high-tech diagnostic tools and personalized therapy plans.</w:t>
      </w:r>
    </w:p>
    <w:p>
      <w:pPr>
        <w:numPr>
          <w:ilvl w:val="0"/>
          <w:numId w:val="1002"/>
        </w:numPr>
        <w:pStyle w:val="Compact"/>
      </w:pPr>
      <w:r>
        <w:rPr>
          <w:bCs/>
          <w:b/>
        </w:rPr>
        <w:t xml:space="preserve">Medical Tourism:</w:t>
      </w:r>
      <w:r>
        <w:t xml:space="preserve"> </w:t>
      </w:r>
      <w:r>
        <w:t xml:space="preserve">Turkey Istanbul is a global destination for medical tourism. Patients from Europe, the Middle East, and Asia travel to Turkey Istanbul for various treatments, including pediatric rehabilitation. This has increased the demand for internationally trained or certified Speech Therapists who can communicate in multiple languages.</w:t>
      </w:r>
    </w:p>
    <w:p>
      <w:pPr>
        <w:numPr>
          <w:ilvl w:val="0"/>
          <w:numId w:val="1002"/>
        </w:numPr>
        <w:pStyle w:val="Compact"/>
      </w:pPr>
      <w:r>
        <w:rPr>
          <w:bCs/>
          <w:b/>
        </w:rPr>
        <w:t xml:space="preserve">Regulatory Framework:</w:t>
      </w:r>
      <w:r>
        <w:t xml:space="preserve"> </w:t>
      </w:r>
      <w:r>
        <w:t xml:space="preserve">The Ministry of Health in Turkey regulates the profession. In recent years, there have been efforts to standardize training programs and certification processes for Speech Therapists to ensure high standards of care across Turkey Istanbul.</w:t>
      </w:r>
    </w:p>
    <w:bookmarkEnd w:id="23"/>
    <w:bookmarkStart w:id="24" w:name="X9c22bffd9db7dff11b206053c5a79704ad304f5"/>
    <w:p>
      <w:pPr>
        <w:pStyle w:val="Heading3"/>
      </w:pPr>
      <w:r>
        <w:t xml:space="preserve">Epidemiology: The Growing Need in Turkey Istanbul</w:t>
      </w:r>
    </w:p>
    <w:p>
      <w:pPr>
        <w:pStyle w:val="FirstParagraph"/>
      </w:pPr>
      <w:r>
        <w:t xml:space="preserve">The demand for Speech Therapists in Turkey Istanbul is driven by several key epidemiological factors:</w:t>
      </w:r>
    </w:p>
    <w:p>
      <w:pPr>
        <w:numPr>
          <w:ilvl w:val="0"/>
          <w:numId w:val="1003"/>
        </w:numPr>
        <w:pStyle w:val="Compact"/>
      </w:pPr>
      <w:r>
        <w:rPr>
          <w:bCs/>
          <w:b/>
        </w:rPr>
        <w:t xml:space="preserve">Pediatric Population:</w:t>
      </w:r>
      <w:r>
        <w:t xml:space="preserve"> </w:t>
      </w:r>
      <w:r>
        <w:t xml:space="preserve">With a high birth rate, there is a significant number of children requiring early intervention. Conditions such as Autism Spectrum Disorder (ASD), Cerebral Palsy, and developmental delays are increasingly diagnosed at younger ages in Turkey Istanbul.</w:t>
      </w:r>
    </w:p>
    <w:p>
      <w:pPr>
        <w:numPr>
          <w:ilvl w:val="0"/>
          <w:numId w:val="1003"/>
        </w:numPr>
        <w:pStyle w:val="Compact"/>
      </w:pPr>
      <w:r>
        <w:rPr>
          <w:bCs/>
          <w:b/>
        </w:rPr>
        <w:t xml:space="preserve">Aging Population:</w:t>
      </w:r>
      <w:r>
        <w:t xml:space="preserve"> </w:t>
      </w:r>
      <w:r>
        <w:t xml:space="preserve">Although Turkey has historically been young, the demographic is shifting. In Turkey Istanbul, an increasing elderly population is suffering from neurodegenerative diseases such as Alzheimer’s and Parkinson’s disease. Speech Therapists play a crucial role in managing dysphagia (swallowing difficulties) and maintaining communication abilities in these patients.</w:t>
      </w:r>
    </w:p>
    <w:p>
      <w:pPr>
        <w:numPr>
          <w:ilvl w:val="0"/>
          <w:numId w:val="1003"/>
        </w:numPr>
        <w:pStyle w:val="Compact"/>
      </w:pPr>
      <w:r>
        <w:rPr>
          <w:bCs/>
          <w:b/>
        </w:rPr>
        <w:t xml:space="preserve">Stroke Incidence:</w:t>
      </w:r>
      <w:r>
        <w:t xml:space="preserve"> </w:t>
      </w:r>
      <w:r>
        <w:t xml:space="preserve">Stroke remains a leading cause of adult disability. Aphasia, the loss ability to understand or express speech is common among stroke survivors in Turkey Istanbul. Post-stroke rehabilitation often relies heavily on Speech Therapy.</w:t>
      </w:r>
    </w:p>
    <w:p>
      <w:pPr>
        <w:numPr>
          <w:ilvl w:val="0"/>
          <w:numId w:val="1003"/>
        </w:numPr>
        <w:pStyle w:val="Compact"/>
      </w:pPr>
      <w:r>
        <w:rPr>
          <w:bCs/>
          <w:b/>
        </w:rPr>
        <w:t xml:space="preserve">Voice Disorders:</w:t>
      </w:r>
      <w:r>
        <w:t xml:space="preserve"> </w:t>
      </w:r>
      <w:r>
        <w:t xml:space="preserve">Given Istanbul's vibrant cultural and commercial life, professions requiring heavy voice use (teachers, call center agents in major hubs) are prone to vocal cord pathologies increasing the need for voice therapy.</w:t>
      </w:r>
    </w:p>
    <w:bookmarkEnd w:id="24"/>
    <w:bookmarkStart w:id="25" w:name="Xc548bb19f19e8771354299eae3d19788ea7b61e"/>
    <w:p>
      <w:pPr>
        <w:pStyle w:val="Heading3"/>
      </w:pPr>
      <w:r>
        <w:t xml:space="preserve">Challenges Facing Speech Therapists in Turkey Istanbul</w:t>
      </w:r>
    </w:p>
    <w:p>
      <w:pPr>
        <w:pStyle w:val="FirstParagraph"/>
      </w:pPr>
      <w:r>
        <w:t xml:space="preserve">Despite the advancements, Speech Therapists in Turkey Istanbul face several challenges:</w:t>
      </w:r>
    </w:p>
    <w:p>
      <w:pPr>
        <w:numPr>
          <w:ilvl w:val="0"/>
          <w:numId w:val="1004"/>
        </w:numPr>
        <w:pStyle w:val="Compact"/>
      </w:pPr>
      <w:r>
        <w:rPr>
          <w:bCs/>
          <w:b/>
        </w:rPr>
        <w:t xml:space="preserve">Awareness Gap:</w:t>
      </w:r>
      <w:r>
        <w:t xml:space="preserve">In many parts of Turkey there is still a stigma or lack of awareness regarding speech and language disorders. Parents may delay seeking help, believing that children will "outgrow" their difficulties. Education campaigns in Turkey Istanbul are essential to bridge this gap.</w:t>
      </w:r>
    </w:p>
    <w:p>
      <w:pPr>
        <w:numPr>
          <w:ilvl w:val="0"/>
          <w:numId w:val="1004"/>
        </w:numPr>
        <w:pStyle w:val="Compact"/>
      </w:pPr>
      <w:r>
        <w:rPr>
          <w:bCs/>
          <w:b/>
        </w:rPr>
        <w:t xml:space="preserve">Access and Equity:</w:t>
      </w:r>
      <w:r>
        <w:t xml:space="preserve"> </w:t>
      </w:r>
      <w:r>
        <w:t xml:space="preserve">While private services in central Turkey Istanbul are world-class, access to affordable therapy in peripheral districts or rural areas surrounding the city remains limited. There is a disparity between urban centers and outskirts.</w:t>
      </w:r>
    </w:p>
    <w:p>
      <w:pPr>
        <w:numPr>
          <w:ilvl w:val="0"/>
          <w:numId w:val="1004"/>
        </w:numPr>
        <w:pStyle w:val="Compact"/>
      </w:pPr>
      <w:r>
        <w:t xml:space="preserve">Linguistic Diversity:</w:t>
      </w:r>
    </w:p>
    <w:p>
      <w:pPr>
        <w:numPr>
          <w:ilvl w:val="0"/>
          <w:numId w:val="1004"/>
        </w:numPr>
        <w:pStyle w:val="Compact"/>
      </w:pPr>
      <w:r>
        <w:rPr>
          <w:bCs/>
          <w:b/>
        </w:rPr>
        <w:t xml:space="preserve">Workload:</w:t>
      </w:r>
      <w:r>
        <w:t xml:space="preserve">In public hospitals, Speech Therapists often manage high caseloads with limited resources, leading to potential burnout.</w:t>
      </w:r>
    </w:p>
    <w:bookmarkEnd w:id="25"/>
    <w:bookmarkStart w:id="26" w:name="opportunities-and-future-directions"/>
    <w:p>
      <w:pPr>
        <w:pStyle w:val="Heading3"/>
      </w:pPr>
      <w:r>
        <w:t xml:space="preserve">Opportunities and Future Directions</w:t>
      </w:r>
    </w:p>
    <w:p>
      <w:pPr>
        <w:pStyle w:val="FirstParagraph"/>
      </w:pPr>
      <w:r>
        <w:t xml:space="preserve">The future for Speech Therapy in Turkey Istanbul is promising, driven by technology and policy changes:</w:t>
      </w:r>
    </w:p>
    <w:p>
      <w:pPr>
        <w:numPr>
          <w:ilvl w:val="0"/>
          <w:numId w:val="1005"/>
        </w:numPr>
        <w:pStyle w:val="Compact"/>
      </w:pPr>
      <w:r>
        <w:rPr>
          <w:bCs/>
          <w:b/>
        </w:rPr>
        <w:t xml:space="preserve">Digital Health:</w:t>
      </w:r>
      <w:r>
        <w:t xml:space="preserve">The adoption of telepractice (tele-speech therapy) has expanded access to care. In Turkey Istanbul, where traffic congestion is a major issue, remote sessions allow patients to receive therapy from home. This trend is expected to grow.</w:t>
      </w:r>
    </w:p>
    <w:p>
      <w:pPr>
        <w:numPr>
          <w:ilvl w:val="0"/>
          <w:numId w:val="1005"/>
        </w:numPr>
        <w:pStyle w:val="Compact"/>
      </w:pPr>
      <w:r>
        <w:rPr>
          <w:bCs/>
          <w:b/>
        </w:rPr>
        <w:t xml:space="preserve">Interdisciplinary Collaboration:</w:t>
      </w:r>
      <w:r>
        <w:t xml:space="preserve"> </w:t>
      </w:r>
      <w:r>
        <w:t xml:space="preserve">There is a growing recognition of the need for multidisciplinary teams. In leading hospitals in Turkey Istanbul Speech Therapists are increasingly working alongside psychologists, neurologists, and occupational therapists to provide holistic care.</w:t>
      </w:r>
    </w:p>
    <w:p>
      <w:pPr>
        <w:numPr>
          <w:ilvl w:val="0"/>
          <w:numId w:val="1005"/>
        </w:numPr>
        <w:pStyle w:val="Compact"/>
      </w:pPr>
      <w:r>
        <w:rPr>
          <w:bCs/>
          <w:b/>
        </w:rPr>
        <w:t xml:space="preserve">Specialized Training:</w:t>
      </w:r>
      <w:r>
        <w:t xml:space="preserve">New universities in Turkey Istanbul are introducing specialized master’s and doctoral programs in Speech-Language Pathology, focusing on areas like AAC (Augmentative and Alternative Communication) and adult neurogenic disorders.</w:t>
      </w:r>
    </w:p>
    <w:p>
      <w:pPr>
        <w:numPr>
          <w:ilvl w:val="0"/>
          <w:numId w:val="1005"/>
        </w:numPr>
        <w:pStyle w:val="Compact"/>
      </w:pPr>
      <w:r>
        <w:rPr>
          <w:bCs/>
          <w:b/>
        </w:rPr>
        <w:t xml:space="preserve">Evidence-Based Practice:</w:t>
      </w:r>
      <w:r>
        <w:t xml:space="preserve"> </w:t>
      </w:r>
      <w:r>
        <w:t xml:space="preserve">There is a shift towards evidence-based practice. Research centers in Turkey Istanbul are producing local data that will help tailor therapies to the specific needs of the Turkish population, moving away from solely relying on foreign research.</w:t>
      </w:r>
    </w:p>
    <w:bookmarkEnd w:id="26"/>
    <w:bookmarkStart w:id="27" w:name="conclusion"/>
    <w:p>
      <w:pPr>
        <w:pStyle w:val="Heading3"/>
      </w:pPr>
      <w:r>
        <w:t xml:space="preserve">Conclusion</w:t>
      </w:r>
    </w:p>
    <w:p>
      <w:pPr>
        <w:pStyle w:val="FirstParagraph"/>
      </w:pPr>
      <w:r>
        <w:t xml:space="preserve">In conclusion, the role of the Speech Therapist in Turkey Istanbul is expanding and becoming increasingly vital to public health. From pediatric development to geriatric care, these professionals are essential partners in improving quality of life.</w:t>
      </w:r>
    </w:p>
    <w:p>
      <w:pPr>
        <w:pStyle w:val="BodyText"/>
      </w:pPr>
      <w:r>
        <w:t xml:space="preserve">Turkey Istanbul stands at a crossroads where traditional healthcare meets modern innovation. By addressing challenges such as awareness, access, and linguistic validity the sector can further thrive.</w:t>
      </w:r>
    </w:p>
    <w:p>
      <w:pPr>
        <w:pStyle w:val="BodyText"/>
      </w:pPr>
      <w:r>
        <w:rPr>
          <w:bCs/>
          <w:b/>
        </w:rPr>
        <w:t xml:space="preserve">Actionable Insights:</w:t>
      </w:r>
      <w:r>
        <w:t xml:space="preserve"> </w:t>
      </w:r>
      <w:r>
        <w:t xml:space="preserve">&lt; Ul &gt; &lt; Li &gt; Increase Public Awareness Campaigns in Turkey Istanbul . &lt; Li &gt; Invest in Localized Assessment Tools . &lt; Li &gt; Expand Telehealth Services for Wider Reach . &lt; P&gt;We encourage all stakeholders policymakers practitioners and families to recognize the critical value of Speech Therapy. Together we can ensure that every individual in Turkey Istanbul has the voice they deserve. &lt; H2 &gt; Q &amp; A Session</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Speech Therapy in Turkey Istanbul</dc:title>
  <dc:creator/>
  <dc:language>en</dc:language>
  <cp:keywords/>
  <dcterms:created xsi:type="dcterms:W3CDTF">2026-07-29T05:54:59Z</dcterms:created>
  <dcterms:modified xsi:type="dcterms:W3CDTF">2026-07-29T05:54:59Z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