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Statistician</w:t>
      </w:r>
      <w:r>
        <w:t xml:space="preserve"> </w:t>
      </w:r>
      <w:r>
        <w:t xml:space="preserve">in</w:t>
      </w:r>
      <w:r>
        <w:t xml:space="preserve"> </w:t>
      </w:r>
      <w:r>
        <w:t xml:space="preserve">Germany</w:t>
      </w:r>
      <w:r>
        <w:t xml:space="preserve"> </w:t>
      </w:r>
      <w:r>
        <w:t xml:space="preserve">Berlin</w:t>
      </w:r>
    </w:p>
    <w:bookmarkStart w:id="20" w:name="X213c5f9f7d2f2f904f6e7148d0c660aaec2138b"/>
    <w:p>
      <w:pPr>
        <w:pStyle w:val="Heading1"/>
      </w:pPr>
      <w:r>
        <w:t xml:space="preserve">Seminar Presentation Slides: The Strategic Role of the Statistician in Germany Berlin</w:t>
      </w:r>
    </w:p>
    <w:p>
      <w:pPr>
        <w:pStyle w:val="FirstParagraph"/>
      </w:pPr>
      <w:r>
        <w:rPr>
          <w:bCs/>
          <w:b/>
        </w:rPr>
        <w:t xml:space="preserve">Welcome and Overview:</w:t>
      </w:r>
      <w:r>
        <w:t xml:space="preserve"> </w:t>
      </w:r>
      <w:r>
        <w:t xml:space="preserve">This document serves as the foundational text for a specialized seminar presentation designed for an academic or professional audience located in Berlin, Germany. The central theme revolves around the evolving identity, technical demands, and societal impact of the modern Statistician within one of Europe’s most dynamic economic hubs.</w:t>
      </w:r>
    </w:p>
    <w:bookmarkEnd w:id="20"/>
    <w:bookmarkStart w:id="21" w:name="X4180de08ca5de096495a437b18aca6a31293733"/>
    <w:p>
      <w:pPr>
        <w:pStyle w:val="Heading2"/>
      </w:pPr>
      <w:r>
        <w:t xml:space="preserve">Seminar Presentation Slides: The Berlin Landscape</w:t>
      </w:r>
    </w:p>
    <w:p>
      <w:pPr>
        <w:pStyle w:val="FirstParagraph"/>
      </w:pPr>
      <w:r>
        <w:t xml:space="preserve">Berlin has rapidly transformed from a post-reunification city into a premier European center for technology, startups, and data science. Unlike Munich or Frankfurt, which have traditional strongholds in finance and automotive engineering respectively, Berlin’s ecosystem is characterized by agility and digital innovation. In this specific geographic context of Germany Berlin, the demand for rigorous quantitative analysis has exploded. The city hosts numerous international organizations, government agencies monitoring social trends, and a vibrant startup scene that relies heavily on user data interpretation. Therefore, understanding the local economic fabric is crucial for any Statistician aiming to operate effectively in this region.</w:t>
      </w:r>
    </w:p>
    <w:bookmarkEnd w:id="21"/>
    <w:bookmarkStart w:id="22" w:name="Xe6f3565bfa7a81058e9be3b5141803ead284ea5"/>
    <w:p>
      <w:pPr>
        <w:pStyle w:val="Heading2"/>
      </w:pPr>
      <w:r>
        <w:t xml:space="preserve">Seminar Presentation Slides: Redefining the Profession</w:t>
      </w:r>
    </w:p>
    <w:p>
      <w:pPr>
        <w:pStyle w:val="FirstParagraph"/>
      </w:pPr>
      <w:r>
        <w:t xml:space="preserve">The role of a Statistician has transcended traditional academic boundaries. Today’s professional is not merely a calculator of means and variances but a strategic decision-maker who translates complex datasets into actionable business intelligence. In the context of our seminar presentation slides, we must emphasize that modern statisticians are hybrid professionals. They require deep knowledge of probability theory and experimental design, coupled with proficiency in programming languages such as Python, R, and SQL. This dual competency allows them to bridge the gap between theoretical mathematics and practical application.</w:t>
      </w:r>
    </w:p>
    <w:bookmarkEnd w:id="22"/>
    <w:bookmarkStart w:id="23" w:name="Xfd962f8e87b4b42ec7ebd23ff9fff991ff2335e"/>
    <w:p>
      <w:pPr>
        <w:pStyle w:val="Heading2"/>
      </w:pPr>
      <w:r>
        <w:t xml:space="preserve">Seminar Presentation Slides: Essential Technical Toolkit</w:t>
      </w:r>
    </w:p>
    <w:p>
      <w:pPr>
        <w:pStyle w:val="FirstParagraph"/>
      </w:pPr>
      <w:r>
        <w:t xml:space="preserve">To succeed in the competitive job market of Germany Berlin, a Statistician must master a robust technical toolkit. First, data wrangling is paramount; raw data is often messy and unstructured. Proficiency in cleaning and preprocessing datasets ensures the validity of subsequent analyses. Second, machine learning integration has become standard practice. A modern Statistician should understand how to apply predictive modeling techniques to forecast trends in housing markets, consumer behavior, or public health metrics specific to the Berlin metropolitan area.</w:t>
      </w:r>
    </w:p>
    <w:p>
      <w:pPr>
        <w:pStyle w:val="BodyText"/>
      </w:pPr>
      <w:r>
        <w:t xml:space="preserve">Furthermore, visualization is key. Tools like Tableau or libraries such as Matplotlib and Seaborn allow professionals to communicate findings clearly. In a multicultural city like Berlin, where English and German are both prevalent languages of business, clear visual communication often bridges linguistic gaps more effectively than text alone.</w:t>
      </w:r>
    </w:p>
    <w:bookmarkEnd w:id="23"/>
    <w:bookmarkStart w:id="24" w:name="Xad821ffe0929e806c1f08ed8bb12ca77f1cc3b2"/>
    <w:p>
      <w:pPr>
        <w:pStyle w:val="Heading2"/>
      </w:pPr>
      <w:r>
        <w:t xml:space="preserve">Seminar Presentation Slides: Navigating Legal Frameworks</w:t>
      </w:r>
    </w:p>
    <w:p>
      <w:pPr>
        <w:pStyle w:val="FirstParagraph"/>
      </w:pPr>
      <w:r>
        <w:t xml:space="preserve">A critical component of being a Statistician in Germany is strict adherence to data protection laws. The General Data Protection Regulation (GDPR) sets the global standard for privacy, and Germany enforces these regulations with particular rigor. As part of this seminar presentation slides curriculum, we must highlight that ethical data handling is not optional but a legal imperative.</w:t>
      </w:r>
    </w:p>
    <w:p>
      <w:pPr>
        <w:pStyle w:val="BodyText"/>
      </w:pPr>
      <w:r>
        <w:t xml:space="preserve">In Berlin, where many startups collect sensitive user data to refine their algorithms, understanding anonymization techniques and obtaining proper consent is vital. A failure to comply with these standards can result in severe penalties. Therefore, the modern Statistician must also possess a strong ethical compass and a thorough understanding of the legal landscape governing data usage within Germany Berlin.</w:t>
      </w:r>
    </w:p>
    <w:bookmarkEnd w:id="24"/>
    <w:bookmarkStart w:id="25" w:name="X8095da2352e7b85c96ed86329cd60ec0e1585b2"/>
    <w:p>
      <w:pPr>
        <w:pStyle w:val="Heading2"/>
      </w:pPr>
      <w:r>
        <w:t xml:space="preserve">Seminar Presentation Slides: Industry Verticals</w:t>
      </w:r>
    </w:p>
    <w:p>
      <w:pPr>
        <w:pStyle w:val="FirstParagraph"/>
      </w:pPr>
      <w:r>
        <w:t xml:space="preserve">The application of statistical methods varies significantly across industries. In Berlin, three sectors stand out for their reliance on statistical expertise:</w:t>
      </w:r>
    </w:p>
    <w:p>
      <w:pPr>
        <w:numPr>
          <w:ilvl w:val="0"/>
          <w:numId w:val="1001"/>
        </w:numPr>
        <w:pStyle w:val="Compact"/>
      </w:pPr>
      <w:r>
        <w:rPr>
          <w:bCs/>
          <w:b/>
        </w:rPr>
        <w:t xml:space="preserve">Tech and E-Commerce:</w:t>
      </w:r>
      <w:r>
        <w:t xml:space="preserve"> </w:t>
      </w:r>
      <w:r>
        <w:t xml:space="preserve">Companies analyzing user engagement metrics need statisticians to optimize algorithms and improve customer retention strategies.</w:t>
      </w:r>
    </w:p>
    <w:p>
      <w:pPr>
        <w:numPr>
          <w:ilvl w:val="0"/>
          <w:numId w:val="1001"/>
        </w:numPr>
        <w:pStyle w:val="Compact"/>
      </w:pPr>
      <w:r>
        <w:rPr>
          <w:bCs/>
          <w:b/>
        </w:rPr>
        <w:t xml:space="preserve">Government and Public Policy:</w:t>
      </w:r>
      <w:r>
        <w:t xml:space="preserve"> </w:t>
      </w:r>
      <w:r>
        <w:t xml:space="preserve">Agencies in Berlin utilize census data, traffic patterns, and energy consumption statistics to plan urban development. Here, the Statistician plays a civic role, ensuring efficient resource allocation.</w:t>
      </w:r>
    </w:p>
    <w:p>
      <w:pPr>
        <w:numPr>
          <w:ilvl w:val="0"/>
          <w:numId w:val="1001"/>
        </w:numPr>
        <w:pStyle w:val="Compact"/>
      </w:pPr>
      <w:r>
        <w:rPr>
          <w:bCs/>
          <w:b/>
        </w:rPr>
        <w:t xml:space="preserve">Creative Industries:</w:t>
      </w:r>
      <w:r>
        <w:t xml:space="preserve"> </w:t>
      </w:r>
      <w:r>
        <w:t xml:space="preserve">Even within Berlin’s renowned arts scene, data analytics is used to understand audience demographics for museums and theaters.</w:t>
      </w:r>
    </w:p>
    <w:bookmarkEnd w:id="25"/>
    <w:bookmarkStart w:id="26" w:name="Xa317d54f4660704399f2f5947f373b618f3c019"/>
    <w:p>
      <w:pPr>
        <w:pStyle w:val="Heading2"/>
      </w:pPr>
      <w:r>
        <w:t xml:space="preserve">Seminar Presentation Slides: The Human Element</w:t>
      </w:r>
    </w:p>
    <w:p>
      <w:pPr>
        <w:pStyle w:val="FirstParagraph"/>
      </w:pPr>
      <w:r>
        <w:t xml:space="preserve">Beyond technical skills, communication remains the most underrated asset for a Statistician. In a seminar presentation slides context, we argue that the ability to explain p-values or confidence intervals to non-technical stakeholders is what separates senior professionals from junior analysts. In Germany Berlin’s collaborative work culture, interdisciplinary teams are common. A Statistician must translate their findings into narratives that drive business strategy or policy decisions.</w:t>
      </w:r>
    </w:p>
    <w:bookmarkEnd w:id="26"/>
    <w:bookmarkStart w:id="27" w:name="Xdfc58aa87fc60a34a9124ab3671987bfb5885b2"/>
    <w:p>
      <w:pPr>
        <w:pStyle w:val="Heading2"/>
      </w:pPr>
      <w:r>
        <w:t xml:space="preserve">Seminar Presentation Slides: Future Outlook</w:t>
      </w:r>
    </w:p>
    <w:p>
      <w:pPr>
        <w:pStyle w:val="FirstParagraph"/>
      </w:pPr>
      <w:r>
        <w:t xml:space="preserve">Looking ahead, the role of the Statistician will continue to evolve with advancements in artificial intelligence. Automation may handle routine calculations, but human oversight remains essential for interpreting results and contextualizing data within broader socio-economic frameworks.</w:t>
      </w:r>
    </w:p>
    <w:p>
      <w:pPr>
        <w:pStyle w:val="BodyText"/>
      </w:pPr>
      <w:r>
        <w:rPr>
          <w:bCs/>
          <w:b/>
        </w:rPr>
        <w:t xml:space="preserve">Conclusion:</w:t>
      </w:r>
      <w:r>
        <w:t xml:space="preserve"> </w:t>
      </w:r>
      <w:r>
        <w:t xml:space="preserve">This seminar presentation slides document has outlined the multifaceted role of a Statistician in Germany Berlin. From mastering technical tools to navigating complex ethical landscapes, the profession demands versatility and precision. As Berlin continues to solidify its position as a data-driven innovation hub, the demand for skilled statisticians will only grow. We encourage participants to embrace lifelong learning and stay abreast of technological advancements.</w:t>
      </w:r>
    </w:p>
    <w:p>
      <w:pPr>
        <w:pStyle w:val="BodyText"/>
      </w:pPr>
      <w:r>
        <w:rPr>
          <w:bCs/>
          <w:b/>
        </w:rPr>
        <w:t xml:space="preserve">Final Thought:</w:t>
      </w:r>
      <w:r>
        <w:t xml:space="preserve"> </w:t>
      </w:r>
      <w:r>
        <w:t xml:space="preserve">In conclusion, being a Statistician in this vibrant German capital offers unique opportunities to shape urban policy, drive technological innovation, and uphold ethical standards in data science. Thank you for your attention during this seminar presentation slides session.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Statistician in Germany Berlin</dc:title>
  <dc:creator/>
  <dc:language>en</dc:language>
  <cp:keywords/>
  <dcterms:created xsi:type="dcterms:W3CDTF">2026-07-29T14:40:52Z</dcterms:created>
  <dcterms:modified xsi:type="dcterms:W3CDTF">2026-07-29T14:40:52Z</dcterms:modified>
</cp:coreProperties>
</file>

<file path=docProps/custom.xml><?xml version="1.0" encoding="utf-8"?>
<Properties xmlns="http://schemas.openxmlformats.org/officeDocument/2006/custom-properties" xmlns:vt="http://schemas.openxmlformats.org/officeDocument/2006/docPropsVTypes"/>
</file>