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Italy</w:t>
      </w:r>
      <w:r>
        <w:t xml:space="preserve"> </w:t>
      </w:r>
      <w:r>
        <w:t xml:space="preserve">Naples</w:t>
      </w:r>
    </w:p>
    <w:bookmarkStart w:id="28" w:name="seminar-presentation-slides"/>
    <w:p>
      <w:pPr>
        <w:pStyle w:val="Heading1"/>
      </w:pPr>
      <w:r>
        <w:t xml:space="preserve">Seminar Presentation Slides</w:t>
      </w:r>
    </w:p>
    <w:p>
      <w:pPr>
        <w:pStyle w:val="FirstParagraph"/>
      </w:pPr>
      <w:r>
        <w:t xml:space="preserve">Topic: The Strategic Value of the Modern Statistician in the Context of Italy Naples</w:t>
      </w:r>
    </w:p>
    <w:bookmarkStart w:id="20" w:name="X6f314f8e1700165e2326ea8e815c728167d0c25"/>
    <w:p>
      <w:pPr>
        <w:pStyle w:val="Heading2"/>
      </w:pPr>
      <w:r>
        <w:t xml:space="preserve">Title Slide: Navigating Data in Southern Europe</w:t>
      </w:r>
    </w:p>
    <w:p>
      <w:pPr>
        <w:pStyle w:val="FirstParagraph"/>
      </w:pPr>
      <w:r>
        <w:rPr>
          <w:bCs/>
          <w:b/>
        </w:rPr>
        <w:t xml:space="preserve">Welcome to our seminar.</w:t>
      </w:r>
    </w:p>
    <w:p>
      <w:pPr>
        <w:pStyle w:val="BodyText"/>
      </w:pPr>
      <w:r>
        <w:t xml:space="preserve">We are gathered here to discuss a critical professional role that has evolved significantly in the modern economic landscape. Specifically, we will examine the function of the</w:t>
      </w:r>
      <w:r>
        <w:t xml:space="preserve"> </w:t>
      </w:r>
      <w:r>
        <w:rPr>
          <w:bCs/>
          <w:b/>
        </w:rPr>
        <w:t xml:space="preserve">Statistician</w:t>
      </w:r>
      <w:r>
        <w:t xml:space="preserve"> </w:t>
      </w:r>
      <w:r>
        <w:t xml:space="preserve">within a specific and vibrant geographic context:</w:t>
      </w:r>
      <w:r>
        <w:t xml:space="preserve"> </w:t>
      </w:r>
      <w:r>
        <w:rPr>
          <w:bCs/>
          <w:b/>
        </w:rPr>
        <w:t xml:space="preserve">Italy Naples</w:t>
      </w:r>
      <w:r>
        <w:t xml:space="preserve">. This presentation aims to bridge the gap between theoretical data science and practical application in one of Italy’s most historically rich yet economically complex cities.</w:t>
      </w:r>
    </w:p>
    <w:p>
      <w:pPr>
        <w:pStyle w:val="BodyText"/>
      </w:pPr>
      <w:r>
        <w:rPr>
          <w:iCs/>
          <w:i/>
        </w:rPr>
        <w:t xml:space="preserve">Note for Presenter:</w:t>
      </w:r>
      <w:r>
        <w:t xml:space="preserve"> </w:t>
      </w:r>
      <w:r>
        <w:t xml:space="preserve">Begin by acknowledging the unique blend of tradition and modernity present in Naples. Highlight that while statistics is often seen as abstract, its application here is grounded in tangible social and economic realities.</w:t>
      </w:r>
    </w:p>
    <w:bookmarkEnd w:id="20"/>
    <w:bookmarkStart w:id="21" w:name="the-evolution-of-the-statistician"/>
    <w:p>
      <w:pPr>
        <w:pStyle w:val="Heading2"/>
      </w:pPr>
      <w:r>
        <w:t xml:space="preserve">The Evolution of the Statistician</w:t>
      </w:r>
    </w:p>
    <w:p>
      <w:pPr>
        <w:pStyle w:val="FirstParagraph"/>
      </w:pPr>
      <w:r>
        <w:t xml:space="preserve">To understand the current landscape, we must first define who a modern</w:t>
      </w:r>
      <w:r>
        <w:t xml:space="preserve"> </w:t>
      </w:r>
      <w:r>
        <w:rPr>
          <w:bCs/>
          <w:b/>
        </w:rPr>
        <w:t xml:space="preserve">Statistician</w:t>
      </w:r>
      <w:r>
        <w:t xml:space="preserve"> </w:t>
      </w:r>
      <w:r>
        <w:t xml:space="preserve">is. No longer merely a calculator of means and medians, today’s professional is an architect of decision-making frameworks. In the era of Big Data, the statistician serves as the interpreter between raw digital noise and actionable intelligence.</w:t>
      </w:r>
    </w:p>
    <w:p>
      <w:pPr>
        <w:pStyle w:val="BodyText"/>
      </w:pPr>
      <w:r>
        <w:t xml:space="preserve">This role has shifted from retrospective analysis—telling us what happened—to predictive modeling—anticipating what will happen. This shift is crucial because it transforms data from a historical record into a strategic asset. For institutions in</w:t>
      </w:r>
      <w:r>
        <w:t xml:space="preserve"> </w:t>
      </w:r>
      <w:r>
        <w:rPr>
          <w:bCs/>
          <w:b/>
        </w:rPr>
        <w:t xml:space="preserve">Italy Naples</w:t>
      </w:r>
      <w:r>
        <w:t xml:space="preserve">, this capability is not just an academic exercise; it is a necessity for survival and growth in competitive markets.</w:t>
      </w:r>
    </w:p>
    <w:p>
      <w:pPr>
        <w:pStyle w:val="BodyText"/>
      </w:pPr>
      <w:r>
        <w:rPr>
          <w:iCs/>
          <w:i/>
        </w:rPr>
        <w:t xml:space="preserve">Note for Presenter:</w:t>
      </w:r>
      <w:r>
        <w:t xml:space="preserve"> </w:t>
      </w:r>
      <w:r>
        <w:t xml:space="preserve">Emphasize the transition from "number crunching" to "storytelling with data." Use examples of how algorithms now drive decisions in healthcare, logistics, and urban planning.</w:t>
      </w:r>
    </w:p>
    <w:bookmarkEnd w:id="21"/>
    <w:bookmarkStart w:id="22" w:name="the-unique-context-of-italy-naples"/>
    <w:p>
      <w:pPr>
        <w:pStyle w:val="Heading2"/>
      </w:pPr>
      <w:r>
        <w:t xml:space="preserve">The Unique Context of Italy Naples</w:t>
      </w:r>
    </w:p>
    <w:p>
      <w:pPr>
        <w:pStyle w:val="FirstParagraph"/>
      </w:pPr>
      <w:r>
        <w:rPr>
          <w:bCs/>
          <w:b/>
        </w:rPr>
        <w:t xml:space="preserve">Italy Naples</w:t>
      </w:r>
      <w:r>
        <w:t xml:space="preserve">, or Napoli, is a city defined by its contradictions. It is a hub of ancient culture and modern industrial activity. As the capital of the Campania region, it faces unique challenges that require precise data-driven solutions. These include:</w:t>
      </w:r>
    </w:p>
    <w:p>
      <w:pPr>
        <w:numPr>
          <w:ilvl w:val="0"/>
          <w:numId w:val="1001"/>
        </w:numPr>
        <w:pStyle w:val="Compact"/>
      </w:pPr>
      <w:r>
        <w:rPr>
          <w:bCs/>
          <w:b/>
        </w:rPr>
        <w:t xml:space="preserve">Urban Density and Infrastructure:</w:t>
      </w:r>
      <w:r>
        <w:t xml:space="preserve"> </w:t>
      </w:r>
      <w:r>
        <w:t xml:space="preserve">Managing traffic, waste management, and public transport in one of Europe’s oldest urban centers requires complex spatial statistics.</w:t>
      </w:r>
    </w:p>
    <w:p>
      <w:pPr>
        <w:numPr>
          <w:ilvl w:val="0"/>
          <w:numId w:val="1001"/>
        </w:numPr>
        <w:pStyle w:val="Compact"/>
      </w:pPr>
      <w:r>
        <w:rPr>
          <w:bCs/>
          <w:b/>
        </w:rPr>
        <w:t xml:space="preserve">Economic Volatility:</w:t>
      </w:r>
      <w:r>
        <w:t xml:space="preserve"> </w:t>
      </w:r>
      <w:r>
        <w:t xml:space="preserve">The local economy relies heavily on tourism, small-to-medium enterprises (SMEs), and services. A</w:t>
      </w:r>
      <w:r>
        <w:t xml:space="preserve"> </w:t>
      </w:r>
      <w:r>
        <w:rPr>
          <w:bCs/>
          <w:b/>
        </w:rPr>
        <w:t xml:space="preserve">Statistician</w:t>
      </w:r>
      <w:r>
        <w:t xml:space="preserve"> </w:t>
      </w:r>
      <w:r>
        <w:t xml:space="preserve">is vital here to help these SMEs understand market trends and consumer behavior.</w:t>
      </w:r>
    </w:p>
    <w:p>
      <w:pPr>
        <w:numPr>
          <w:ilvl w:val="0"/>
          <w:numId w:val="1001"/>
        </w:numPr>
        <w:pStyle w:val="Compact"/>
      </w:pPr>
      <w:r>
        <w:rPr>
          <w:bCs/>
          <w:b/>
        </w:rPr>
        <w:t xml:space="preserve">Social Dynamics:</w:t>
      </w:r>
    </w:p>
    <w:p>
      <w:pPr>
        <w:pStyle w:val="FirstParagraph"/>
      </w:pPr>
      <w:r>
        <w:rPr>
          <w:iCs/>
          <w:i/>
        </w:rPr>
        <w:t xml:space="preserve">Note for Presenter:</w:t>
      </w:r>
      <w:r>
        <w:t xml:space="preserve"> </w:t>
      </w:r>
      <w:r>
        <w:t xml:space="preserve">Discuss how generic data models often fail in specific regional contexts. Explain why a one-size-fits-all approach does not work for the Italian Southern market.</w:t>
      </w:r>
    </w:p>
    <w:bookmarkEnd w:id="22"/>
    <w:bookmarkStart w:id="23" w:name="X6ae829df19705bf2ece9c65fae7c57159eb3a80"/>
    <w:p>
      <w:pPr>
        <w:pStyle w:val="Heading2"/>
      </w:pPr>
      <w:r>
        <w:t xml:space="preserve">The Intersection of Data and Local Economy</w:t>
      </w:r>
    </w:p>
    <w:p>
      <w:pPr>
        <w:pStyle w:val="FirstParagraph"/>
      </w:pPr>
      <w:r>
        <w:t xml:space="preserve">In</w:t>
      </w:r>
      <w:r>
        <w:t xml:space="preserve"> </w:t>
      </w:r>
      <w:r>
        <w:rPr>
          <w:bCs/>
          <w:b/>
        </w:rPr>
        <w:t xml:space="preserve">Italy Naples</w:t>
      </w:r>
      <w:r>
        <w:t xml:space="preserve">, the tourism industry is a primary economic engine. However, managing tourist flow to prevent overcrowding while maximizing local revenue is a statistical challenge. A skilled statistician can analyze seasonal trends, visitor demographics, and spending patterns to optimize resource allocation for local businesses.</w:t>
      </w:r>
    </w:p>
    <w:p>
      <w:pPr>
        <w:pStyle w:val="BodyText"/>
      </w:pPr>
      <w:r>
        <w:t xml:space="preserve">Furthermore, the industrial sector in Naples has seen a push toward automation and digital transformation. The</w:t>
      </w:r>
      <w:r>
        <w:t xml:space="preserve"> </w:t>
      </w:r>
      <w:r>
        <w:rPr>
          <w:bCs/>
          <w:b/>
        </w:rPr>
        <w:t xml:space="preserve">Statistician</w:t>
      </w:r>
      <w:r>
        <w:t xml:space="preserve"> </w:t>
      </w:r>
      <w:r>
        <w:t xml:space="preserve">plays a pivotal role in Quality Control (QC) within manufacturing. By applying Six Sigma methodologies and Statistical Process Control (SPC), factories can reduce waste and improve efficiency. This is particularly relevant for the automotive and aerospace sectors present in the Campania region.</w:t>
      </w:r>
    </w:p>
    <w:p>
      <w:pPr>
        <w:pStyle w:val="BodyText"/>
      </w:pPr>
      <w:r>
        <w:rPr>
          <w:iCs/>
          <w:i/>
        </w:rPr>
        <w:t xml:space="preserve">Note for Presenter:</w:t>
      </w:r>
      <w:r>
        <w:t xml:space="preserve"> </w:t>
      </w:r>
      <w:r>
        <w:t xml:space="preserve">Provide a hypothetical case study: A local ceramic manufacturer uses statistical process control to reduce defect rates, thereby increasing export competitiveness.</w:t>
      </w:r>
    </w:p>
    <w:bookmarkEnd w:id="23"/>
    <w:bookmarkStart w:id="24" w:name="Xfcaa79465c0ea5654633e6dac90cc3bd4ca1aa9"/>
    <w:p>
      <w:pPr>
        <w:pStyle w:val="Heading2"/>
      </w:pPr>
      <w:r>
        <w:t xml:space="preserve">The Statistician in Public Health and Governance</w:t>
      </w:r>
    </w:p>
    <w:p>
      <w:pPr>
        <w:pStyle w:val="FirstParagraph"/>
      </w:pPr>
      <w:r>
        <w:t xml:space="preserve">The role of the</w:t>
      </w:r>
      <w:r>
        <w:t xml:space="preserve"> </w:t>
      </w:r>
      <w:r>
        <w:rPr>
          <w:bCs/>
          <w:b/>
        </w:rPr>
        <w:t xml:space="preserve">Statistician</w:t>
      </w:r>
      <w:r>
        <w:t xml:space="preserve"> </w:t>
      </w:r>
      <w:r>
        <w:t xml:space="preserve">extends deeply into public administration. In</w:t>
      </w:r>
      <w:r>
        <w:t xml:space="preserve"> </w:t>
      </w:r>
      <w:r>
        <w:rPr>
          <w:bCs/>
          <w:b/>
        </w:rPr>
        <w:t xml:space="preserve">Italy Naples</w:t>
      </w:r>
      <w:r>
        <w:t xml:space="preserve">, public health data is critical for resource distribution. The post-pandemic era has highlighted the importance of epidemiological modeling, vaccine distribution logistics, and healthcare capacity planning.</w:t>
      </w:r>
    </w:p>
    <w:p>
      <w:pPr>
        <w:pStyle w:val="BodyText"/>
      </w:pPr>
      <w:r>
        <w:t xml:space="preserve">Municipal governments in Naples rely on statisticians to analyze census data for urban planning. Questions such as "Where should a new school be built?" or "How do we improve public transport connectivity in peripheral neighborhoods?" are answered through rigorous demographic and spatial analysis. The integrity of these decisions depends entirely on the ethical application of statistical methods.</w:t>
      </w:r>
    </w:p>
    <w:p>
      <w:pPr>
        <w:pStyle w:val="BodyText"/>
      </w:pPr>
      <w:r>
        <w:rPr>
          <w:iCs/>
          <w:i/>
        </w:rPr>
        <w:t xml:space="preserve">Note for Presenter:</w:t>
      </w:r>
      <w:r>
        <w:t xml:space="preserve"> </w:t>
      </w:r>
      <w:r>
        <w:t xml:space="preserve">Highlight the ethical responsibility of statisticians. Emphasize that data privacy is paramount, especially under European Union regulations like GDPR, which heavily influence operations in Italy.</w:t>
      </w:r>
    </w:p>
    <w:bookmarkEnd w:id="24"/>
    <w:bookmarkStart w:id="25" w:name="Xf01a804ce82c2068351a6fa6ad65e37e4e8355e"/>
    <w:p>
      <w:pPr>
        <w:pStyle w:val="Heading2"/>
      </w:pPr>
      <w:r>
        <w:t xml:space="preserve">Educational Pathways and Professional Skills</w:t>
      </w:r>
    </w:p>
    <w:p>
      <w:pPr>
        <w:pStyle w:val="FirstParagraph"/>
      </w:pPr>
      <w:r>
        <w:t xml:space="preserve">To meet the demands of the modern market in</w:t>
      </w:r>
      <w:r>
        <w:t xml:space="preserve"> </w:t>
      </w:r>
      <w:r>
        <w:rPr>
          <w:bCs/>
          <w:b/>
        </w:rPr>
        <w:t xml:space="preserve">Italy Naples</w:t>
      </w:r>
      <w:r>
        <w:t xml:space="preserve">, aspiring statisticians must possess a diverse skill set. While a degree in Mathematics or Statistics is foundational, proficiency in programming languages such as Python, R, and SQL is now mandatory.</w:t>
      </w:r>
    </w:p>
    <w:p>
      <w:pPr>
        <w:pStyle w:val="BodyText"/>
      </w:pPr>
      <w:r>
        <w:t xml:space="preserve">Soft skills are equally important. A statistician must be able to communicate complex findings to non-technical stakeholders. Whether presenting to the board of a local bank or advising city council members in Naples, clarity and persuasion are key. Universities in the region, such as the University of Naples Federico II, offer robust programs that combine theoretical rigor with practical applications tailored to local industries.</w:t>
      </w:r>
    </w:p>
    <w:p>
      <w:pPr>
        <w:pStyle w:val="BodyText"/>
      </w:pPr>
      <w:r>
        <w:rPr>
          <w:iCs/>
          <w:i/>
        </w:rPr>
        <w:t xml:space="preserve">Note for Presenter:</w:t>
      </w:r>
      <w:r>
        <w:t xml:space="preserve"> </w:t>
      </w:r>
      <w:r>
        <w:t xml:space="preserve">Suggest that collaboration between academia and industry should be strengthened. Encourage internships where students can solve real-world problems faced by Neapolitan businesses.</w:t>
      </w:r>
    </w:p>
    <w:bookmarkEnd w:id="25"/>
    <w:bookmarkStart w:id="26" w:name="X89d8fdde29126cf7e4080928aa9ac447d68503a"/>
    <w:p>
      <w:pPr>
        <w:pStyle w:val="Heading2"/>
      </w:pPr>
      <w:r>
        <w:t xml:space="preserve">The Future Outlook: AI and Machine Learning</w:t>
      </w:r>
    </w:p>
    <w:p>
      <w:pPr>
        <w:pStyle w:val="FirstParagraph"/>
      </w:pPr>
      <w:r>
        <w:t xml:space="preserve">The future of the</w:t>
      </w:r>
      <w:r>
        <w:t xml:space="preserve"> </w:t>
      </w:r>
      <w:r>
        <w:rPr>
          <w:bCs/>
          <w:b/>
        </w:rPr>
        <w:t xml:space="preserve">Statistician</w:t>
      </w:r>
      <w:r>
        <w:t xml:space="preserve"> </w:t>
      </w:r>
      <w:r>
        <w:t xml:space="preserve">is intertwined with Artificial Intelligence (AI) and Machine Learning (ML). However, it is crucial to dispel the myth that AI will replace statisticians. Instead, AI tools amplify their capabilities.</w:t>
      </w:r>
    </w:p>
    <w:p>
      <w:pPr>
        <w:pStyle w:val="BodyText"/>
      </w:pPr>
      <w:r>
        <w:t xml:space="preserve">In the context of</w:t>
      </w:r>
      <w:r>
        <w:t xml:space="preserve"> </w:t>
      </w:r>
      <w:r>
        <w:rPr>
          <w:bCs/>
          <w:b/>
        </w:rPr>
        <w:t xml:space="preserve">Italy Naples</w:t>
      </w:r>
      <w:r>
        <w:t xml:space="preserve">, where digital infrastructure is rapidly improving, we expect to see a rise in predictive analytics for climate change mitigation (e.g., flood prediction for the Gulf of Naples) and smart city initiatives. The statistician provides the mathematical foundation that ensures AI models are unbiased and reliable. They act as the ethical gatekeepers of automated decision-making systems.</w:t>
      </w:r>
    </w:p>
    <w:p>
      <w:pPr>
        <w:pStyle w:val="BodyText"/>
      </w:pPr>
      <w:r>
        <w:rPr>
          <w:iCs/>
          <w:i/>
        </w:rPr>
        <w:t xml:space="preserve">Note for Presenter:</w:t>
      </w:r>
      <w:r>
        <w:t xml:space="preserve"> </w:t>
      </w:r>
      <w:r>
        <w:t xml:space="preserve">Clarify that while AI handles computation, humans provide context. A machine can predict traffic; a statistician explains *why* it is congested and proposes policy changes.</w:t>
      </w:r>
    </w:p>
    <w:bookmarkEnd w:id="26"/>
    <w:bookmarkStart w:id="27" w:name="Xabc484762e5f19316427ad80526bda867fa83b2"/>
    <w:p>
      <w:pPr>
        <w:pStyle w:val="Heading2"/>
      </w:pPr>
      <w:r>
        <w:t xml:space="preserve">Conclusion: Data as the New Currency of Naples</w:t>
      </w:r>
    </w:p>
    <w:p>
      <w:pPr>
        <w:pStyle w:val="FirstParagraph"/>
      </w:pPr>
      <w:r>
        <w:t xml:space="preserve">In conclusion, the</w:t>
      </w:r>
      <w:r>
        <w:t xml:space="preserve"> </w:t>
      </w:r>
      <w:r>
        <w:rPr>
          <w:bCs/>
          <w:b/>
        </w:rPr>
        <w:t xml:space="preserve">Statistician</w:t>
      </w:r>
      <w:r>
        <w:t xml:space="preserve"> </w:t>
      </w:r>
      <w:r>
        <w:t xml:space="preserve">is no longer a back-office function but a central strategic partner in the ecosystem of</w:t>
      </w:r>
      <w:r>
        <w:t xml:space="preserve"> </w:t>
      </w:r>
      <w:r>
        <w:rPr>
          <w:bCs/>
          <w:b/>
        </w:rPr>
        <w:t xml:space="preserve">Italy Naples</w:t>
      </w:r>
      <w:r>
        <w:t xml:space="preserve">. From enhancing tourism efficiency to optimizing healthcare delivery and driving industrial innovation, statistical expertise is the glue that holds modern decision-making together.</w:t>
      </w:r>
    </w:p>
    <w:p>
      <w:pPr>
        <w:pStyle w:val="BodyText"/>
      </w:pPr>
      <w:r>
        <w:t xml:space="preserve">We urge local institutions, businesses, and educational bodies to recognize this value. Investing in statistical talent is an investment in the resilience and future prosperity of the region. As we move forward, let us embrace data not just as numbers on a page, but as the voice of our city’s potential.</w:t>
      </w:r>
    </w:p>
    <w:p>
      <w:pPr>
        <w:pStyle w:val="BodyText"/>
      </w:pPr>
      <w:r>
        <w:rPr>
          <w:bCs/>
          <w:b/>
        </w:rPr>
        <w:t xml:space="preserve">Thank you for your attention.</w:t>
      </w:r>
    </w:p>
    <w:p>
      <w:pPr>
        <w:pStyle w:val="BodyText"/>
      </w:pPr>
      <w:r>
        <w:rPr>
          <w:iCs/>
          <w:i/>
        </w:rPr>
        <w:t xml:space="preserve">Please direct any questions regarding the application of statistical methods in the Italian context to our panelists.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Statistician in Italy Naples</dc:title>
  <dc:creator/>
  <dc:language>en</dc:language>
  <cp:keywords/>
  <dcterms:created xsi:type="dcterms:W3CDTF">2026-07-29T14:44:20Z</dcterms:created>
  <dcterms:modified xsi:type="dcterms:W3CDTF">2026-07-29T14:44:20Z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