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Egypt</w:t>
      </w:r>
      <w:r>
        <w:t xml:space="preserve"> </w:t>
      </w:r>
      <w:r>
        <w:t xml:space="preserve">Alexandria</w:t>
      </w:r>
    </w:p>
    <w:bookmarkStart w:id="20" w:name="Xc6fc176629d4737be56777a1dcb610a1f99db9e"/>
    <w:p>
      <w:pPr>
        <w:pStyle w:val="Heading1"/>
      </w:pPr>
      <w:r>
        <w:t xml:space="preserve">Seminar Presentation Slides: The Evolving Role of the Surgeon in Egypt Alexandria</w:t>
      </w:r>
    </w:p>
    <w:p>
      <w:pPr>
        <w:pStyle w:val="FirstParagraph"/>
      </w:pPr>
      <w:r>
        <w:t xml:space="preserve">Slide 1: Introduction and Contextual Framework</w:t>
      </w:r>
    </w:p>
    <w:p>
      <w:pPr>
        <w:pStyle w:val="BodyText"/>
      </w:pPr>
      <w:r>
        <w:t xml:space="preserve">Welcome to this comprehensive seminar presentation dedicated to the multifaceted role of the modern surgeon. This document is specifically tailored for an academic and professional audience located in Egypt Alexandria. As we navigate the complexities of contemporary healthcare, it is imperative to understand how surgical practice intersects with cultural expectations, technological advancements, and public health mandates within this historic coastal city.</w:t>
      </w:r>
    </w:p>
    <w:p>
      <w:pPr>
        <w:pStyle w:val="BodyText"/>
      </w:pPr>
      <w:r>
        <w:t xml:space="preserve">Egypt Alexandria serves as a critical medical hub in North Africa. With its rich history dating back to antiquity and its current status as Egypt’s second-largest city, the demand for high-quality surgical care is immense. The surgeon in Egypt Alexandria today is not merely a technician of tissue repair but a leader in patient advocacy, technological integration, and community health education.</w:t>
      </w:r>
    </w:p>
    <w:p>
      <w:pPr>
        <w:pStyle w:val="BodyText"/>
      </w:pPr>
      <w:r>
        <w:t xml:space="preserve">Slide 2: The Historical Legacy of Surgery in Alexandria</w:t>
      </w:r>
    </w:p>
    <w:p>
      <w:pPr>
        <w:pStyle w:val="BodyText"/>
      </w:pPr>
      <w:r>
        <w:t xml:space="preserve">To understand the present, we must acknowledge the past. Alexandria has long been a center for medical knowledge, echoing the legacy of Herophilus and Erasistratus from ancient times. In modern Egypt, this lineage continues through prestigious institutions such as Alexandria University Faculty of Medicine.</w:t>
      </w:r>
    </w:p>
    <w:p>
      <w:pPr>
        <w:numPr>
          <w:ilvl w:val="0"/>
          <w:numId w:val="1001"/>
        </w:numPr>
        <w:pStyle w:val="Compact"/>
      </w:pPr>
      <w:r>
        <w:rPr>
          <w:bCs/>
          <w:b/>
        </w:rPr>
        <w:t xml:space="preserve">Alexandria University Hospitals:</w:t>
      </w:r>
      <w:r>
        <w:t xml:space="preserve"> </w:t>
      </w:r>
      <w:r>
        <w:t xml:space="preserve">These facilities serve as both teaching hospitals and major referral centers for complex cases across the region.</w:t>
      </w:r>
    </w:p>
    <w:p>
      <w:pPr>
        <w:numPr>
          <w:ilvl w:val="0"/>
          <w:numId w:val="1001"/>
        </w:numPr>
        <w:pStyle w:val="Compact"/>
      </w:pPr>
      <w:r>
        <w:rPr>
          <w:bCs/>
          <w:b/>
        </w:rPr>
        <w:t xml:space="preserve">The Surgeon’s Identity:</w:t>
      </w:r>
      <w:r>
        <w:t xml:space="preserve"> </w:t>
      </w:r>
      <w:r>
        <w:t xml:space="preserve">The Egyptian surgeon is often trained in rigorous academic environments that emphasize theoretical depth alongside practical skill. This dual focus ensures that surgeons are well-versed in international guidelines while remaining attuned to local epidemiological patterns.</w:t>
      </w:r>
    </w:p>
    <w:p>
      <w:pPr>
        <w:pStyle w:val="FirstParagraph"/>
      </w:pPr>
      <w:r>
        <w:t xml:space="preserve">This historical weight adds a layer of responsibility for the modern Surgeon in Egypt Alexandria, who must bridge centuries of medical tradition with the rapid pace of 21st-century innovation.</w:t>
      </w:r>
    </w:p>
    <w:p>
      <w:pPr>
        <w:pStyle w:val="BodyText"/>
      </w:pPr>
      <w:r>
        <w:t xml:space="preserve">Slide 3: Clinical Specialties and Demand</w:t>
      </w:r>
    </w:p>
    <w:p>
      <w:pPr>
        <w:pStyle w:val="BodyText"/>
      </w:pPr>
      <w:r>
        <w:t xml:space="preserve">The scope of surgical practice in Egypt Alexandria is broad, reflecting the diverse health challenges faced by the population. Key areas of focus include:</w:t>
      </w:r>
    </w:p>
    <w:p>
      <w:pPr>
        <w:numPr>
          <w:ilvl w:val="0"/>
          <w:numId w:val="1002"/>
        </w:numPr>
        <w:pStyle w:val="Compact"/>
      </w:pPr>
      <w:r>
        <w:rPr>
          <w:bCs/>
          <w:b/>
        </w:rPr>
        <w:t xml:space="preserve">Gastrointestinal Surgery:</w:t>
      </w:r>
      <w:r>
        <w:t xml:space="preserve"> </w:t>
      </w:r>
      <w:r>
        <w:t xml:space="preserve">Due to prevalent conditions such as hepatitis C (historically high rates) and gastrointestinal malignancies, there is a significant demand for expert hepato-pancreato-biliary surgeons.</w:t>
      </w:r>
    </w:p>
    <w:p>
      <w:pPr>
        <w:numPr>
          <w:ilvl w:val="0"/>
          <w:numId w:val="1002"/>
        </w:numPr>
        <w:pStyle w:val="Compact"/>
      </w:pPr>
      <w:r>
        <w:rPr>
          <w:bCs/>
          <w:b/>
        </w:rPr>
        <w:t xml:space="preserve">CARDIOVASCULAR SURGERY:</w:t>
      </w:r>
      <w:r>
        <w:t xml:space="preserve"> </w:t>
      </w:r>
      <w:r>
        <w:t xml:space="preserve">With rising rates of cardiovascular disease in the Middle East, specialized cardiac centers in Alexandria are expanding their capacity to perform complex valve replacements and bypass surgeries.</w:t>
      </w:r>
    </w:p>
    <w:p>
      <w:pPr>
        <w:numPr>
          <w:ilvl w:val="0"/>
          <w:numId w:val="1002"/>
        </w:numPr>
        <w:pStyle w:val="Compact"/>
      </w:pPr>
      <w:r>
        <w:rPr>
          <w:bCs/>
          <w:b/>
        </w:rPr>
        <w:t xml:space="preserve">Minimally Invasive Techniques:</w:t>
      </w:r>
      <w:r>
        <w:t xml:space="preserve"> </w:t>
      </w:r>
      <w:r>
        <w:t xml:space="preserve">There is a growing shift towards laparoscopic and robotic surgery. Surgeons in Egypt Alexandria are increasingly adopting these techniques to reduce recovery times, lower infection rates, and improve patient satisfaction.</w:t>
      </w:r>
    </w:p>
    <w:p>
      <w:pPr>
        <w:pStyle w:val="FirstParagraph"/>
      </w:pPr>
      <w:r>
        <w:t xml:space="preserve">Slide 4: Technological Integration and Innovation</w:t>
      </w:r>
    </w:p>
    <w:p>
      <w:pPr>
        <w:pStyle w:val="BodyText"/>
      </w:pPr>
      <w:r>
        <w:t xml:space="preserve">The modern surgeon must be a proficient user of advanced technology. In Egypt Alexandria, the integration of digital health tools is accelerating. This includes the use of telemedicine for post-operative follow-ups, which is particularly useful in a sprawling coastal city where traffic congestion can hinder patient access to care.</w:t>
      </w:r>
    </w:p>
    <w:p>
      <w:pPr>
        <w:numPr>
          <w:ilvl w:val="0"/>
          <w:numId w:val="1003"/>
        </w:numPr>
        <w:pStyle w:val="Compact"/>
      </w:pPr>
      <w:r>
        <w:rPr>
          <w:bCs/>
          <w:b/>
        </w:rPr>
        <w:t xml:space="preserve">Surgical Navigation Systems:</w:t>
      </w:r>
      <w:r>
        <w:t xml:space="preserve"> </w:t>
      </w:r>
      <w:r>
        <w:t xml:space="preserve">Enhanced by AI-driven imaging, these systems allow for greater precision in neurosurgery and orthopedics.</w:t>
      </w:r>
    </w:p>
    <w:p>
      <w:pPr>
        <w:numPr>
          <w:ilvl w:val="0"/>
          <w:numId w:val="1003"/>
        </w:numPr>
        <w:pStyle w:val="Compact"/>
      </w:pPr>
      <w:r>
        <w:rPr>
          <w:bCs/>
          <w:b/>
        </w:rPr>
        <w:t xml:space="preserve">Multidisciplinary Teams:</w:t>
      </w:r>
      <w:r>
        <w:t xml:space="preserve"> </w:t>
      </w:r>
      <w:r>
        <w:t xml:space="preserve">Modern surgery is rarely a solitary act. Surgeons collaborate closely with radiologists, oncologists, and intensivists. In Alexandria’s major hospitals, tumor boards are becoming standard practice to determine the best surgical approach for cancer patients.</w:t>
      </w:r>
    </w:p>
    <w:p>
      <w:pPr>
        <w:pStyle w:val="FirstParagraph"/>
      </w:pPr>
      <w:r>
        <w:t xml:space="preserve">Slide 5: Educational Responsibilities and Continuing Medical Education</w:t>
      </w:r>
    </w:p>
    <w:p>
      <w:pPr>
        <w:pStyle w:val="BodyText"/>
      </w:pPr>
      <w:r>
        <w:t xml:space="preserve">The role of the Surgeon extends significantly into education. In Egypt Alexandria, senior surgeons serve as mentors to residents and medical students. This mentorship is crucial for maintaining high standards of care.</w:t>
      </w:r>
    </w:p>
    <w:p>
      <w:pPr>
        <w:numPr>
          <w:ilvl w:val="0"/>
          <w:numId w:val="1004"/>
        </w:numPr>
        <w:pStyle w:val="Compact"/>
      </w:pPr>
      <w:r>
        <w:rPr>
          <w:bCs/>
          <w:b/>
        </w:rPr>
        <w:t xml:space="preserve">CME Requirements:</w:t>
      </w:r>
      <w:r>
        <w:t xml:space="preserve"> </w:t>
      </w:r>
      <w:r>
        <w:t xml:space="preserve">Continuous Medical Education (CME) is mandatory for license renewal in Egypt. Surgeons must attend workshops, seminars, and international conferences to stay updated on the latest protocols.</w:t>
      </w:r>
    </w:p>
    <w:p>
      <w:pPr>
        <w:numPr>
          <w:ilvl w:val="0"/>
          <w:numId w:val="1004"/>
        </w:numPr>
        <w:pStyle w:val="Compact"/>
      </w:pPr>
      <w:r>
        <w:rPr>
          <w:bCs/>
          <w:b/>
        </w:rPr>
        <w:t xml:space="preserve">Surgical Skills Labs:</w:t>
      </w:r>
      <w:r>
        <w:t xml:space="preserve"> </w:t>
      </w:r>
      <w:r>
        <w:t xml:space="preserve">Many centers in Alexandria are establishing simulation labs where surgeons can practice new techniques without risk to patients. This commitment to safety and excellence is a hallmark of the modern professional.</w:t>
      </w:r>
    </w:p>
    <w:p>
      <w:pPr>
        <w:pStyle w:val="FirstParagraph"/>
      </w:pPr>
      <w:r>
        <w:t xml:space="preserve">Slide 6: Public Health and Community Outreach</w:t>
      </w:r>
    </w:p>
    <w:p>
      <w:pPr>
        <w:pStyle w:val="BodyText"/>
      </w:pPr>
      <w:r>
        <w:t xml:space="preserve">Surgeons in Egypt Alexandria play a vital role in public health initiatives. Beyond the operating room, they are often involved in screening programs for early detection of diseases. For example, surgeons may lead outreach campaigns for breast cancer awareness or colonoscopy screenings.</w:t>
      </w:r>
    </w:p>
    <w:p>
      <w:pPr>
        <w:pStyle w:val="BodyText"/>
      </w:pPr>
      <w:r>
        <w:t xml:space="preserve">This community engagement helps to demystify surgical interventions and encourages early presentation of symptoms. By building trust with the local population, the Surgeon in Egypt Alexandria contributes to better health outcomes at a societal level. Furthermore, addressing health literacy gaps is essential in ensuring that patients understand pre- and post-operative instructions.</w:t>
      </w:r>
    </w:p>
    <w:p>
      <w:pPr>
        <w:pStyle w:val="BodyText"/>
      </w:pPr>
      <w:r>
        <w:t xml:space="preserve">Slide 7: Ethical Considerations and Patient-Centered Care</w:t>
      </w:r>
    </w:p>
    <w:p>
      <w:pPr>
        <w:pStyle w:val="BodyText"/>
      </w:pPr>
      <w:r>
        <w:t xml:space="preserve">Ethics are central to surgical practice. In the cultural context of Egypt Alexandria, family involvement in decision-making is significant. The surgeon must navigate this dynamic with sensitivity, ensuring that patient autonomy is respected while honoring familial bonds.</w:t>
      </w:r>
    </w:p>
    <w:p>
      <w:pPr>
        <w:numPr>
          <w:ilvl w:val="0"/>
          <w:numId w:val="1005"/>
        </w:numPr>
        <w:pStyle w:val="Compact"/>
      </w:pPr>
      <w:r>
        <w:rPr>
          <w:bCs/>
          <w:b/>
        </w:rPr>
        <w:t xml:space="preserve">Informed Consent:</w:t>
      </w:r>
      <w:r>
        <w:t xml:space="preserve"> </w:t>
      </w:r>
      <w:r>
        <w:t xml:space="preserve">Ensuring that patients fully understand risks and benefits is paramount. This process must be conducted in clear, accessible language.</w:t>
      </w:r>
    </w:p>
    <w:p>
      <w:pPr>
        <w:numPr>
          <w:ilvl w:val="0"/>
          <w:numId w:val="1005"/>
        </w:numPr>
        <w:pStyle w:val="Compact"/>
      </w:pPr>
      <w:r>
        <w:rPr>
          <w:bCs/>
          <w:b/>
        </w:rPr>
        <w:t xml:space="preserve">Rational Use of Resources:</w:t>
      </w:r>
      <w:r>
        <w:t xml:space="preserve"> </w:t>
      </w:r>
      <w:r>
        <w:t xml:space="preserve">Surgeons must balance the desire for advanced technology with the economic realities of healthcare financing in Egypt. Advocating for cost-effective yet high-quality care is a professional duty.</w:t>
      </w:r>
    </w:p>
    <w:p>
      <w:pPr>
        <w:pStyle w:val="FirstParagraph"/>
      </w:pPr>
      <w:r>
        <w:t xml:space="preserve">Slide 8: Challenges and Future Directions</w:t>
      </w:r>
    </w:p>
    <w:p>
      <w:pPr>
        <w:pStyle w:val="BodyText"/>
      </w:pPr>
      <w:r>
        <w:t xml:space="preserve">The future of surgery in Egypt Alexandria faces several challenges, including the need for increased infrastructure investment and the retention of skilled medical talent. However, opportunities abound:</w:t>
      </w:r>
    </w:p>
    <w:p>
      <w:pPr>
        <w:numPr>
          <w:ilvl w:val="0"/>
          <w:numId w:val="1006"/>
        </w:numPr>
        <w:pStyle w:val="Compact"/>
      </w:pPr>
      <w:r>
        <w:rPr>
          <w:bCs/>
          <w:b/>
        </w:rPr>
        <w:t xml:space="preserve">Digital Transformation:</w:t>
      </w:r>
      <w:r>
        <w:t xml:space="preserve"> </w:t>
      </w:r>
      <w:r>
        <w:t xml:space="preserve">The adoption of Electronic Health Records (EHR) will improve continuity of care.</w:t>
      </w:r>
    </w:p>
    <w:p>
      <w:pPr>
        <w:numPr>
          <w:ilvl w:val="0"/>
          <w:numId w:val="1006"/>
        </w:numPr>
        <w:pStyle w:val="Compact"/>
      </w:pPr>
      <w:r>
        <w:rPr>
          <w:bCs/>
          <w:b/>
        </w:rPr>
        <w:t xml:space="preserve">Cross-Border Collaboration:</w:t>
      </w:r>
      <w:r>
        <w:t xml:space="preserve"> </w:t>
      </w:r>
      <w:r>
        <w:t xml:space="preserve">Strengthening ties with international medical centers can bring new knowledge and techniques to Alexandria.</w:t>
      </w:r>
    </w:p>
    <w:p>
      <w:pPr>
        <w:pStyle w:val="FirstParagraph"/>
      </w:pPr>
      <w:r>
        <w:t xml:space="preserve">The Surgeon must be an adaptive leader, capable of driving change within their institutions while providing compassionate care to patients. By embracing innovation and upholding ethical standards, surgeons will continue to define the future of healthcare in this vibrant Egyptian city.</w:t>
      </w:r>
    </w:p>
    <w:p>
      <w:pPr>
        <w:pStyle w:val="BodyText"/>
      </w:pPr>
      <w:r>
        <w:t xml:space="preserve">Slide 9: Conclusion</w:t>
      </w:r>
    </w:p>
    <w:p>
      <w:pPr>
        <w:pStyle w:val="BodyText"/>
      </w:pPr>
      <w:r>
        <w:t xml:space="preserve">In conclusion, the role of the surgeon in Egypt Alexandria is dynamic and multifaceted. It requires a blend of technical excellence, cultural competence, and ethical integrity. As we look forward, it is clear that collaboration between educational institutions, private practice groups, and public health organizations will be key to advancing surgical care.</w:t>
      </w:r>
    </w:p>
    <w:p>
      <w:pPr>
        <w:pStyle w:val="BodyText"/>
      </w:pPr>
      <w:r>
        <w:t xml:space="preserve">We call upon all stakeholders in Alexandria to support the professional development of surgeons and to invest in the infrastructure that allows them to save lives effectively.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Egypt Alexandria</dc:title>
  <dc:creator/>
  <dc:language>en</dc:language>
  <cp:keywords/>
  <dcterms:created xsi:type="dcterms:W3CDTF">2026-07-29T13:24:03Z</dcterms:created>
  <dcterms:modified xsi:type="dcterms:W3CDTF">2026-07-29T13:24:03Z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