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Surgeon</w:t>
      </w:r>
      <w:r>
        <w:t xml:space="preserve"> </w:t>
      </w:r>
      <w:r>
        <w:t xml:space="preserve">in</w:t>
      </w:r>
      <w:r>
        <w:t xml:space="preserve"> </w:t>
      </w:r>
      <w:r>
        <w:t xml:space="preserve">Ivory</w:t>
      </w:r>
      <w:r>
        <w:t xml:space="preserve"> </w:t>
      </w:r>
      <w:r>
        <w:t xml:space="preserve">Coast</w:t>
      </w:r>
      <w:r>
        <w:t xml:space="preserve"> </w:t>
      </w:r>
      <w:r>
        <w:t xml:space="preserve">Abidjan</w:t>
      </w:r>
    </w:p>
    <w:bookmarkStart w:id="29" w:name="Xb3a2d25875a9b0489e33ee156c700a3c00a8888"/>
    <w:p>
      <w:pPr>
        <w:pStyle w:val="Heading1"/>
      </w:pPr>
      <w:r>
        <w:t xml:space="preserve">Seminar Presentation Slides: The Evolving Role of the Surgeon in Ivory Coast Abidjan</w:t>
      </w:r>
    </w:p>
    <w:bookmarkStart w:id="20" w:name="slide-1-introduction-and-context"/>
    <w:p>
      <w:pPr>
        <w:pStyle w:val="Heading2"/>
      </w:pPr>
      <w:r>
        <w:t xml:space="preserve">Slide 1: Introduction and Context</w:t>
      </w:r>
    </w:p>
    <w:p>
      <w:pPr>
        <w:pStyle w:val="FirstParagraph"/>
      </w:pPr>
      <w:r>
        <w:rPr>
          <w:bCs/>
          <w:b/>
        </w:rPr>
        <w:t xml:space="preserve">Objective:</w:t>
      </w:r>
      <w:r>
        <w:t xml:space="preserve"> </w:t>
      </w:r>
      <w:r>
        <w:t xml:space="preserve">To analyze the current landscape, challenges, and opportunities for the practicing</w:t>
      </w:r>
      <w:r>
        <w:t xml:space="preserve"> </w:t>
      </w:r>
      <w:r>
        <w:rPr>
          <w:bCs/>
          <w:b/>
        </w:rPr>
        <w:t xml:space="preserve">Surgeon</w:t>
      </w:r>
      <w:r>
        <w:t xml:space="preserve"> </w:t>
      </w:r>
      <w:r>
        <w:t xml:space="preserve">within the dynamic healthcare ecosystem of Ivory Coast Abidjan.</w:t>
      </w:r>
    </w:p>
    <w:p>
      <w:pPr>
        <w:pStyle w:val="BodyText"/>
      </w:pPr>
      <w:r>
        <w:rPr>
          <w:bCs/>
          <w:b/>
        </w:rPr>
        <w:t xml:space="preserve">Welcome to Abidjan:</w:t>
      </w:r>
    </w:p>
    <w:p>
      <w:pPr>
        <w:numPr>
          <w:ilvl w:val="0"/>
          <w:numId w:val="1001"/>
        </w:numPr>
        <w:pStyle w:val="Compact"/>
      </w:pPr>
      <w:r>
        <w:t xml:space="preserve">Ivory Coast (Côte d'Ivoire) stands as one of the most robust economies in West Africa.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Ivory Coast Abidjan</w:t>
      </w:r>
      <w:r>
        <w:t xml:space="preserve">, specifically, serves as the economic capital and a major hub for medical tourism in the region.</w:t>
      </w:r>
    </w:p>
    <w:p>
      <w:pPr>
        <w:numPr>
          <w:ilvl w:val="0"/>
          <w:numId w:val="1001"/>
        </w:numPr>
        <w:pStyle w:val="Compact"/>
      </w:pPr>
      <w:r>
        <w:t xml:space="preserve">The demand for specialized surgical care is rising due to population growth, urbanization, and an increasing prevalence of non-communicable diseases alongside traditional infectious disease burdens.</w:t>
      </w:r>
    </w:p>
    <w:p>
      <w:pPr>
        <w:numPr>
          <w:ilvl w:val="0"/>
          <w:numId w:val="1001"/>
        </w:numPr>
        <w:pStyle w:val="Compact"/>
      </w:pPr>
      <w:r>
        <w:t xml:space="preserve">This presentation outlines how a modern</w:t>
      </w:r>
      <w:r>
        <w:t xml:space="preserve"> </w:t>
      </w:r>
      <w:r>
        <w:rPr>
          <w:bCs/>
          <w:b/>
        </w:rPr>
        <w:t xml:space="preserve">Surgeon</w:t>
      </w:r>
      <w:r>
        <w:t xml:space="preserve"> </w:t>
      </w:r>
      <w:r>
        <w:t xml:space="preserve">must adapt their practice to meet the unique demands of this vibrant metropolis while ensuring sustainable healthcare delivery.</w:t>
      </w:r>
    </w:p>
    <w:bookmarkEnd w:id="20"/>
    <w:bookmarkStart w:id="21" w:name="X23268933028fb8f08b775e1507f457513666aeb"/>
    <w:p>
      <w:pPr>
        <w:pStyle w:val="Heading2"/>
      </w:pPr>
      <w:r>
        <w:t xml:space="preserve">Slide 2: The Healthcare Landscape in Abidjan</w:t>
      </w:r>
    </w:p>
    <w:p>
      <w:pPr>
        <w:pStyle w:val="FirstParagraph"/>
      </w:pPr>
      <w:r>
        <w:rPr>
          <w:bCs/>
          <w:b/>
        </w:rPr>
        <w:t xml:space="preserve">Dual System Challenge:</w:t>
      </w:r>
    </w:p>
    <w:p>
      <w:pPr>
        <w:numPr>
          <w:ilvl w:val="0"/>
          <w:numId w:val="1002"/>
        </w:numPr>
        <w:pStyle w:val="Compact"/>
      </w:pPr>
      <w:r>
        <w:t xml:space="preserve">The healthcare system in Ivory Coast is characterized by a dual structure: public hospitals (such as CHU de Cocody) and a growing private sector.</w:t>
      </w:r>
    </w:p>
    <w:p>
      <w:pPr>
        <w:numPr>
          <w:ilvl w:val="0"/>
          <w:numId w:val="1002"/>
        </w:numPr>
        <w:pStyle w:val="Compact"/>
      </w:pPr>
      <w:r>
        <w:t xml:space="preserve">In Abidjan, the gap between these sectors is bridged by an increasing number of international clinics and specialized centers.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Surgeon</w:t>
      </w:r>
      <w:r>
        <w:t xml:space="preserve"> </w:t>
      </w:r>
      <w:r>
        <w:t xml:space="preserve">practitioners must navigate this duality. Many top-tier surgeons operate in both sectors to maximize reach and sustainability.</w:t>
      </w:r>
    </w:p>
    <w:p>
      <w:pPr>
        <w:pStyle w:val="FirstParagraph"/>
      </w:pPr>
      <w:r>
        <w:rPr>
          <w:bCs/>
          <w:b/>
        </w:rPr>
        <w:t xml:space="preserve">Epidemiological Transition:</w:t>
      </w:r>
    </w:p>
    <w:p>
      <w:pPr>
        <w:numPr>
          <w:ilvl w:val="0"/>
          <w:numId w:val="1003"/>
        </w:numPr>
        <w:pStyle w:val="Compact"/>
      </w:pPr>
      <w:r>
        <w:t xml:space="preserve">Trauma care: Abidjan’s busy traffic patterns have led to a significant rise in traumatic injuries requiring emergency surgical intervention.</w:t>
      </w:r>
    </w:p>
    <w:p>
      <w:pPr>
        <w:numPr>
          <w:ilvl w:val="0"/>
          <w:numId w:val="1003"/>
        </w:numPr>
        <w:pStyle w:val="Compact"/>
      </w:pPr>
      <w:r>
        <w:t xml:space="preserve">Oncology: There is a growing incidence of cancers (breast, prostate, colorectal) requiring complex surgical oncology services.</w:t>
      </w:r>
    </w:p>
    <w:p>
      <w:pPr>
        <w:numPr>
          <w:ilvl w:val="0"/>
          <w:numId w:val="1003"/>
        </w:numPr>
        <w:pStyle w:val="Compact"/>
      </w:pPr>
      <w:r>
        <w:t xml:space="preserve">Maternal and Pediatric Surgery: Despite improvements, complications in childbirth and pediatric congenital issues remain critical areas for surgical intervention in Ivory Coast Abidjan.</w:t>
      </w:r>
    </w:p>
    <w:bookmarkEnd w:id="21"/>
    <w:bookmarkStart w:id="22" w:name="Xa5c027e4fff1686b9f38492090b2ec43b951198"/>
    <w:p>
      <w:pPr>
        <w:pStyle w:val="Heading2"/>
      </w:pPr>
      <w:r>
        <w:t xml:space="preserve">Slide 3: Training and Professional Development</w:t>
      </w:r>
    </w:p>
    <w:p>
      <w:pPr>
        <w:pStyle w:val="FirstParagraph"/>
      </w:pPr>
      <w:r>
        <w:rPr>
          <w:bCs/>
          <w:b/>
        </w:rPr>
        <w:t xml:space="preserve">The Surgeon’s Path:</w:t>
      </w:r>
    </w:p>
    <w:p>
      <w:pPr>
        <w:numPr>
          <w:ilvl w:val="0"/>
          <w:numId w:val="1004"/>
        </w:numPr>
        <w:pStyle w:val="Compact"/>
      </w:pPr>
      <w:r>
        <w:t xml:space="preserve">Surgical training in Ivory Coast is rigorous. The University of Félix Houphouët-Boigny remains the primary institution for medical education.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Ivory Coast Abidjan</w:t>
      </w:r>
      <w:r>
        <w:t xml:space="preserve"> </w:t>
      </w:r>
      <w:r>
        <w:t xml:space="preserve">hosts frequent workshops and seminars organized by the Ivory Coast Surgical Association (Société Ivoirienne de Chirurgie).</w:t>
      </w:r>
    </w:p>
    <w:p>
      <w:pPr>
        <w:pStyle w:val="FirstParagraph"/>
      </w:pPr>
      <w:r>
        <w:rPr>
          <w:bCs/>
          <w:b/>
        </w:rPr>
        <w:t xml:space="preserve">Critical Need for Continuous Education:</w:t>
      </w:r>
    </w:p>
    <w:p>
      <w:pPr>
        <w:numPr>
          <w:ilvl w:val="0"/>
          <w:numId w:val="1005"/>
        </w:numPr>
        <w:pStyle w:val="Compact"/>
      </w:pPr>
      <w:r>
        <w:t xml:space="preserve">A modern</w:t>
      </w:r>
      <w:r>
        <w:t xml:space="preserve"> </w:t>
      </w:r>
      <w:r>
        <w:rPr>
          <w:bCs/>
          <w:b/>
        </w:rPr>
        <w:t xml:space="preserve">Surgeon</w:t>
      </w:r>
    </w:p>
    <w:p>
      <w:pPr>
        <w:numPr>
          <w:ilvl w:val="0"/>
          <w:numId w:val="1005"/>
        </w:numPr>
        <w:pStyle w:val="Compact"/>
      </w:pPr>
      <w:r>
        <w:t xml:space="preserve">Mentorship programs connecting senior surgeons in Abidjan with junior residents are vital for maintaining high standards of care.</w:t>
      </w:r>
    </w:p>
    <w:p>
      <w:pPr>
        <w:numPr>
          <w:ilvl w:val="0"/>
          <w:numId w:val="1005"/>
        </w:numPr>
        <w:pStyle w:val="Compact"/>
      </w:pPr>
      <w:r>
        <w:t xml:space="preserve">International fellowships are increasingly common, bringing back advanced laparoscopic and robotic skills to the local context.</w:t>
      </w:r>
    </w:p>
    <w:bookmarkEnd w:id="22"/>
    <w:bookmarkStart w:id="23" w:name="X839ea0f822e11286a9324b282aa79461a8c1e8f"/>
    <w:p>
      <w:pPr>
        <w:pStyle w:val="Heading2"/>
      </w:pPr>
      <w:r>
        <w:t xml:space="preserve">Slide 4: Technological Integration in Surgery</w:t>
      </w:r>
    </w:p>
    <w:p>
      <w:pPr>
        <w:pStyle w:val="FirstParagraph"/>
      </w:pPr>
      <w:r>
        <w:rPr>
          <w:bCs/>
          <w:b/>
        </w:rPr>
        <w:t xml:space="preserve">Bridging the Gap:</w:t>
      </w:r>
    </w:p>
    <w:p>
      <w:pPr>
        <w:numPr>
          <w:ilvl w:val="0"/>
          <w:numId w:val="1006"/>
        </w:numPr>
        <w:pStyle w:val="Compact"/>
      </w:pPr>
      <w:r>
        <w:t xml:space="preserve">The adoption of technology in Ivory Coast Abidjan is accelerating. However, access varies significantly between private and public facilities.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Surgeon</w:t>
      </w:r>
      <w:r>
        <w:t xml:space="preserve">s equipped with laparoscopic towers are becoming the norm in private clinics in Plateau and Cocody districts.</w:t>
      </w:r>
    </w:p>
    <w:p>
      <w:pPr>
        <w:pStyle w:val="FirstParagraph"/>
      </w:pPr>
      <w:r>
        <w:rPr>
          <w:bCs/>
          <w:b/>
        </w:rPr>
        <w:t xml:space="preserve">Challenges:</w:t>
      </w:r>
    </w:p>
    <w:p>
      <w:pPr>
        <w:numPr>
          <w:ilvl w:val="0"/>
          <w:numId w:val="1007"/>
        </w:numPr>
        <w:pStyle w:val="Compact"/>
      </w:pPr>
      <w:r>
        <w:t xml:space="preserve">Maintenance of high-tech equipment is a persistent challenge due to supply chain issues and lack of specialized biomedical engineers locally.</w:t>
      </w:r>
    </w:p>
    <w:p>
      <w:pPr>
        <w:numPr>
          <w:ilvl w:val="0"/>
          <w:numId w:val="1007"/>
        </w:numPr>
        <w:pStyle w:val="Compact"/>
      </w:pPr>
      <w:r>
        <w:t xml:space="preserve">Cost constraints mean that while advanced technology exists, the surgeon must also be proficient in open surgical techniques as backups.</w:t>
      </w:r>
    </w:p>
    <w:p>
      <w:pPr>
        <w:numPr>
          <w:ilvl w:val="0"/>
          <w:numId w:val="1007"/>
        </w:numPr>
        <w:pStyle w:val="Compact"/>
      </w:pPr>
      <w:r>
        <w:t xml:space="preserve">Digital health records are slowly being implemented, aiding surgeons in tracking patient outcomes over time, which is crucial for research and quality improvement in Ivory Coast.</w:t>
      </w:r>
    </w:p>
    <w:bookmarkEnd w:id="23"/>
    <w:bookmarkStart w:id="24" w:name="X878fe6735d302f45f26c237887c6b4bf6946c99"/>
    <w:p>
      <w:pPr>
        <w:pStyle w:val="Heading2"/>
      </w:pPr>
      <w:r>
        <w:t xml:space="preserve">Slide 5: Economic Factors and Accessibility</w:t>
      </w:r>
    </w:p>
    <w:p>
      <w:pPr>
        <w:pStyle w:val="FirstParagraph"/>
      </w:pPr>
      <w:r>
        <w:rPr>
          <w:bCs/>
          <w:b/>
        </w:rPr>
        <w:t xml:space="preserve">Paying Capacity:</w:t>
      </w:r>
    </w:p>
    <w:p>
      <w:pPr>
        <w:numPr>
          <w:ilvl w:val="0"/>
          <w:numId w:val="1008"/>
        </w:numPr>
        <w:pStyle w:val="Compact"/>
      </w:pPr>
      <w:r>
        <w:t xml:space="preserve">A significant portion of the population in Abidjan relies on out-of-pocket payments. Health insurance coverage is expanding but remains limited.</w:t>
      </w:r>
    </w:p>
    <w:p>
      <w:pPr>
        <w:numPr>
          <w:ilvl w:val="0"/>
          <w:numId w:val="1008"/>
        </w:numPr>
        <w:pStyle w:val="Compact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Surgeon</w:t>
      </w:r>
      <w:r>
        <w:t xml:space="preserve"> </w:t>
      </w:r>
      <w:r>
        <w:t xml:space="preserve">includes not just technical competence, but also economic sensitivity. Cost-effective surgical options must be prioritized for public health initiatives.</w:t>
      </w:r>
    </w:p>
    <w:p>
      <w:pPr>
        <w:pStyle w:val="FirstParagraph"/>
      </w:pPr>
      <w:r>
        <w:rPr>
          <w:bCs/>
          <w:b/>
        </w:rPr>
        <w:t xml:space="preserve">Cross-Border Medicine:</w:t>
      </w:r>
    </w:p>
    <w:p>
      <w:pPr>
        <w:numPr>
          <w:ilvl w:val="0"/>
          <w:numId w:val="1009"/>
        </w:numPr>
        <w:pStyle w:val="Compact"/>
      </w:pPr>
      <w:r>
        <w:t xml:space="preserve">Ivory Coast Abidjan attracts patients from neighboring countries (Mali, Burkina Faso, Guinea). This positions the local surgical community on a regional stage.</w:t>
      </w:r>
    </w:p>
    <w:p>
      <w:pPr>
        <w:numPr>
          <w:ilvl w:val="0"/>
          <w:numId w:val="1009"/>
        </w:numPr>
        <w:pStyle w:val="Compact"/>
      </w:pPr>
      <w:r>
        <w:t xml:space="preserve">This influx requires surgeons to be culturally competent and adaptable to diverse patient backgrounds.</w:t>
      </w:r>
    </w:p>
    <w:bookmarkEnd w:id="24"/>
    <w:bookmarkStart w:id="25" w:name="X38d1eb3ec9e1fcc0b3692161316747b8d0ee19f"/>
    <w:p>
      <w:pPr>
        <w:pStyle w:val="Heading2"/>
      </w:pPr>
      <w:r>
        <w:t xml:space="preserve">Slide 6: Public Health and Community Engagement</w:t>
      </w:r>
    </w:p>
    <w:p>
      <w:pPr>
        <w:pStyle w:val="FirstParagraph"/>
      </w:pPr>
      <w:r>
        <w:rPr>
          <w:bCs/>
          <w:b/>
        </w:rPr>
        <w:t xml:space="preserve">Beyond the Operating Room:</w:t>
      </w:r>
    </w:p>
    <w:p>
      <w:pPr>
        <w:numPr>
          <w:ilvl w:val="0"/>
          <w:numId w:val="1010"/>
        </w:numPr>
        <w:pStyle w:val="Compact"/>
      </w:pPr>
      <w:r>
        <w:t xml:space="preserve">The modern surgeon in Ivory Coast is increasingly expected to engage in public health advocacy.</w:t>
      </w:r>
    </w:p>
    <w:p>
      <w:pPr>
        <w:numPr>
          <w:ilvl w:val="0"/>
          <w:numId w:val="1010"/>
        </w:numPr>
        <w:pStyle w:val="Compact"/>
      </w:pPr>
      <w:r>
        <w:t xml:space="preserve">Epidemic preparedness (such as Ebola or Cholera responses) often requires surgical teams to support broader medical efforts, including triage and hygiene education.</w:t>
      </w:r>
    </w:p>
    <w:p>
      <w:pPr>
        <w:pStyle w:val="FirstParagraph"/>
      </w:pPr>
      <w:r>
        <w:rPr>
          <w:bCs/>
          <w:b/>
        </w:rPr>
        <w:t xml:space="preserve">Social Responsibility:</w:t>
      </w:r>
    </w:p>
    <w:p>
      <w:pPr>
        <w:numPr>
          <w:ilvl w:val="0"/>
          <w:numId w:val="1011"/>
        </w:numPr>
        <w:pStyle w:val="Compact"/>
      </w:pPr>
      <w:r>
        <w:t xml:space="preserve">Mission trips and pro-bono surgeries organized by local surgeons in Abidjan help address the backlog of untreated conditions in underserved peri-urban areas.</w:t>
      </w:r>
    </w:p>
    <w:p>
      <w:pPr>
        <w:numPr>
          <w:ilvl w:val="0"/>
          <w:numId w:val="1011"/>
        </w:numPr>
        <w:pStyle w:val="Compact"/>
      </w:pPr>
      <w:r>
        <w:t xml:space="preserve">Educating the community on early symptoms of surgical emergencies (like appendicitis or hernias) reduces mortality rates significantly.</w:t>
      </w:r>
    </w:p>
    <w:bookmarkEnd w:id="25"/>
    <w:bookmarkStart w:id="26" w:name="X7ba6b4c73d04ca0a43edfe4f42d6811e1c22bd7"/>
    <w:p>
      <w:pPr>
        <w:pStyle w:val="Heading2"/>
      </w:pPr>
      <w:r>
        <w:t xml:space="preserve">Slide 7: Infrastructure and Resource Management</w:t>
      </w:r>
    </w:p>
    <w:p>
      <w:pPr>
        <w:pStyle w:val="FirstParagraph"/>
      </w:pPr>
      <w:r>
        <w:rPr>
          <w:bCs/>
          <w:b/>
        </w:rPr>
        <w:t xml:space="preserve">The Daily Reality:</w:t>
      </w:r>
    </w:p>
    <w:p>
      <w:pPr>
        <w:numPr>
          <w:ilvl w:val="0"/>
          <w:numId w:val="1012"/>
        </w:numPr>
        <w:pStyle w:val="Compact"/>
      </w:pPr>
      <w:r>
        <w:t xml:space="preserve">Patient volumes in major hospitals in Ivory Coast Abidjan can exceed capacity, leading to long waiting times.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Surgeon</w:t>
      </w:r>
      <w:r>
        <w:t xml:space="preserve">s must be adept at triage and efficient workflow management.</w:t>
      </w:r>
    </w:p>
    <w:p>
      <w:pPr>
        <w:pStyle w:val="FirstParagraph"/>
      </w:pPr>
      <w:r>
        <w:rPr>
          <w:bCs/>
          <w:b/>
        </w:rPr>
        <w:t xml:space="preserve">Supply Chain Reliability:</w:t>
      </w:r>
    </w:p>
    <w:p>
      <w:pPr>
        <w:numPr>
          <w:ilvl w:val="0"/>
          <w:numId w:val="1013"/>
        </w:numPr>
        <w:pStyle w:val="Compact"/>
      </w:pPr>
      <w:r>
        <w:t xml:space="preserve">Irrigation, sutures, and implants are generally available in Abidjan due to its status as a trade hub. However, stockouts can occur.</w:t>
      </w:r>
    </w:p>
    <w:p>
      <w:pPr>
        <w:numPr>
          <w:ilvl w:val="0"/>
          <w:numId w:val="1013"/>
        </w:numPr>
        <w:pStyle w:val="Compact"/>
      </w:pPr>
      <w:r>
        <w:t xml:space="preserve">Surgeons must maintain relationships with multiple suppliers to ensure continuity of care.</w:t>
      </w:r>
    </w:p>
    <w:bookmarkEnd w:id="26"/>
    <w:bookmarkStart w:id="27" w:name="Xed139e097de3184fef0442fd9b267040a9d69aa"/>
    <w:p>
      <w:pPr>
        <w:pStyle w:val="Heading2"/>
      </w:pPr>
      <w:r>
        <w:t xml:space="preserve">Slide 8: Future Outlook and Recommendations</w:t>
      </w:r>
    </w:p>
    <w:p>
      <w:pPr>
        <w:pStyle w:val="FirstParagraph"/>
      </w:pPr>
      <w:r>
        <w:rPr>
          <w:bCs/>
          <w:b/>
        </w:rPr>
        <w:t xml:space="preserve">Vision for the Next Decade: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Ivory Coast Abidjan</w:t>
      </w:r>
      <w:r>
        <w:t xml:space="preserve"> </w:t>
      </w:r>
      <w:r>
        <w:t xml:space="preserve">aims to become a medical hub for West Africa. This requires a strategic investment in surgical infrastructure.</w:t>
      </w:r>
    </w:p>
    <w:p>
      <w:pPr>
        <w:numPr>
          <w:ilvl w:val="0"/>
          <w:numId w:val="1014"/>
        </w:numPr>
        <w:pStyle w:val="Compact"/>
      </w:pPr>
      <w:r>
        <w:t xml:space="preserve">We recommend increased government support for public hospitals to retain talent and prevent brain drain.</w:t>
      </w:r>
    </w:p>
    <w:p>
      <w:pPr>
        <w:numPr>
          <w:ilvl w:val="0"/>
          <w:numId w:val="1014"/>
        </w:numPr>
        <w:pStyle w:val="Compact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Surgeon</w:t>
      </w:r>
      <w:r>
        <w:t xml:space="preserve"> </w:t>
      </w:r>
      <w:r>
        <w:t xml:space="preserve">should be elevated through policy advocacy, ensuring that surgical care is recognized as a fundamental pillar of national health security.</w:t>
      </w:r>
    </w:p>
    <w:bookmarkEnd w:id="27"/>
    <w:bookmarkStart w:id="28" w:name="slide-9-conclusion"/>
    <w:p>
      <w:pPr>
        <w:pStyle w:val="Heading2"/>
      </w:pPr>
      <w:r>
        <w:t xml:space="preserve">Slide 9: Conclusion</w:t>
      </w:r>
    </w:p>
    <w:p>
      <w:pPr>
        <w:pStyle w:val="FirstParagraph"/>
      </w:pPr>
      <w:r>
        <w:rPr>
          <w:bCs/>
          <w:b/>
        </w:rPr>
        <w:t xml:space="preserve">Synergy of Skill and Service:</w:t>
      </w:r>
    </w:p>
    <w:p>
      <w:pPr>
        <w:numPr>
          <w:ilvl w:val="0"/>
          <w:numId w:val="1015"/>
        </w:numPr>
        <w:pStyle w:val="Compact"/>
      </w:pPr>
      <w:r>
        <w:t xml:space="preserve">The future of surgery in Ivory Coast Abidjan lies at the intersection of international standards and local adaptation.</w:t>
      </w:r>
    </w:p>
    <w:p>
      <w:pPr>
        <w:numPr>
          <w:ilvl w:val="0"/>
          <w:numId w:val="1015"/>
        </w:numPr>
        <w:pStyle w:val="Compact"/>
      </w:pPr>
      <w:r>
        <w:t xml:space="preserve">Surgeons must be technically excellent, economically aware, and socially engaged.</w:t>
      </w:r>
    </w:p>
    <w:p>
      <w:pPr>
        <w:numPr>
          <w:ilvl w:val="0"/>
          <w:numId w:val="1015"/>
        </w:numPr>
        <w:pStyle w:val="Compact"/>
      </w:pPr>
      <w:r>
        <w:t xml:space="preserve">By strengthening partnerships between public institutions, private practitioners, and international NGOs, we can ensure that every patient in Ivory Coast has access to life-saving surgical care.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Modern Surgeon in Ivory Coast Abidjan</dc:title>
  <dc:creator/>
  <dc:language>en</dc:language>
  <cp:keywords/>
  <dcterms:created xsi:type="dcterms:W3CDTF">2026-07-29T16:01:06Z</dcterms:created>
  <dcterms:modified xsi:type="dcterms:W3CDTF">2026-07-29T16:01:06Z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