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Systems</w:t>
      </w:r>
      <w:r>
        <w:t xml:space="preserve"> </w:t>
      </w:r>
      <w:r>
        <w:t xml:space="preserve">Engineer</w:t>
      </w:r>
      <w:r>
        <w:t xml:space="preserve"> </w:t>
      </w:r>
      <w:r>
        <w:t xml:space="preserve">in</w:t>
      </w:r>
      <w:r>
        <w:t xml:space="preserve"> </w:t>
      </w:r>
      <w:r>
        <w:t xml:space="preserve">Afghanistan</w:t>
      </w:r>
      <w:r>
        <w:t xml:space="preserve"> </w:t>
      </w:r>
      <w:r>
        <w:t xml:space="preserve">Kabul</w:t>
      </w:r>
    </w:p>
    <w:bookmarkStart w:id="30" w:name="X41decf054a55837ff851039655aef0c3924ed0e"/>
    <w:p>
      <w:pPr>
        <w:pStyle w:val="Heading1"/>
      </w:pPr>
      <w:r>
        <w:t xml:space="preserve">Seminar Presentation Slides: The Role of the Systems Engineer in Developing Afghanistan Kabul</w:t>
      </w:r>
    </w:p>
    <w:bookmarkStart w:id="20" w:name="Xe98267f340f3f0002eed4a38d4b2bb1b54debe5"/>
    <w:p>
      <w:pPr>
        <w:pStyle w:val="Heading2"/>
      </w:pPr>
      <w:r>
        <w:t xml:space="preserve">Welcome and Introduction to the Seminar Presentation Slides</w:t>
      </w:r>
    </w:p>
    <w:p>
      <w:pPr>
        <w:pStyle w:val="FirstParagraph"/>
      </w:pPr>
      <w:r>
        <w:t xml:space="preserve">Welcome, esteemed colleagues, stakeholders, and engineering professionals. We gather here today to address a critical component of our national infrastructure development: the role of the Systems Engineer in Afghanistan Kabul. As we navigate the complex landscape of post-conflict reconstruction and future technological advancement, it is imperative that we define clear roles for technical expertise. This seminar aims to provide a comprehensive overview of how Systems Engineering principles can be applied to solve specific challenges within Kabul, fostering sustainable growth and resilience.</w:t>
      </w:r>
    </w:p>
    <w:p>
      <w:pPr>
        <w:pStyle w:val="BodyText"/>
      </w:pPr>
      <w:r>
        <w:t xml:space="preserve">In this presentation, we will explore the multidisciplinary nature of systems engineering, its relevance to the current socio-economic context of Afghanistan Kabul, and the strategic implementation required for success. We recognize that infrastructure is not merely physical; it is a complex web of telecommunications, energy grids, water management systems, and urban planning frameworks. The Systems Engineer serves as the architect of these integrated solutions.</w:t>
      </w:r>
    </w:p>
    <w:bookmarkEnd w:id="20"/>
    <w:bookmarkStart w:id="21" w:name="defining-the-systems-engineer-role"/>
    <w:p>
      <w:pPr>
        <w:pStyle w:val="Heading2"/>
      </w:pPr>
      <w:r>
        <w:t xml:space="preserve">Defining the Systems Engineer Role</w:t>
      </w:r>
    </w:p>
    <w:p>
      <w:pPr>
        <w:pStyle w:val="FirstParagraph"/>
      </w:pPr>
      <w:r>
        <w:t xml:space="preserve">A Systems Engineer is not limited to coding or mechanical design. Instead, a System's Engineer adopts a holistic view of large-scale projects. They are responsible for designing, integrating, and managing complex systems over their life cycles. In the context of Afghanistan Kabul, this role is pivotal because isolated solutions often fail when integrated into broader urban ecosystems.</w:t>
      </w:r>
    </w:p>
    <w:p>
      <w:pPr>
        <w:pStyle w:val="BodyText"/>
      </w:pPr>
      <w:r>
        <w:t xml:space="preserve">The primary responsibilities include:</w:t>
      </w:r>
    </w:p>
    <w:p>
      <w:pPr>
        <w:numPr>
          <w:ilvl w:val="0"/>
          <w:numId w:val="1001"/>
        </w:numPr>
        <w:pStyle w:val="Compact"/>
      </w:pPr>
      <w:r>
        <w:rPr>
          <w:bCs/>
          <w:b/>
        </w:rPr>
        <w:t xml:space="preserve">Holistic Analysis:</w:t>
      </w:r>
      <w:r>
        <w:t xml:space="preserve"> </w:t>
      </w:r>
      <w:r>
        <w:t xml:space="preserve">Understanding how power generation interacts with water distribution and how telecommunications infrastructure supports educational institutions.</w:t>
      </w:r>
    </w:p>
    <w:p>
      <w:pPr>
        <w:numPr>
          <w:ilvl w:val="0"/>
          <w:numId w:val="1001"/>
        </w:numPr>
        <w:pStyle w:val="Compact"/>
      </w:pPr>
      <w:r>
        <w:t xml:space="preserve">Lifecycle Management:</w:t>
      </w:r>
      <w:r>
        <w:t xml:space="preserve"> </w:t>
      </w:r>
      <w:r>
        <w:t xml:space="preserve">ensuring that systems built in Kabul are maintainable, scalable, and sustainable for decades to come.</w:t>
      </w:r>
    </w:p>
    <w:p>
      <w:pPr>
        <w:numPr>
          <w:ilvl w:val="0"/>
          <w:numId w:val="1001"/>
        </w:numPr>
        <w:pStyle w:val="Compact"/>
      </w:pPr>
      <w:r>
        <w:rPr>
          <w:bCs/>
          <w:b/>
        </w:rPr>
        <w:t xml:space="preserve">Risk Mitigation:</w:t>
      </w:r>
      <w:r>
        <w:t xml:space="preserve"> </w:t>
      </w:r>
      <w:r>
        <w:t xml:space="preserve">Identifying potential points of failure before they occur, which is crucial in a region with historical volatility and resource constraints.</w:t>
      </w:r>
    </w:p>
    <w:bookmarkEnd w:id="21"/>
    <w:bookmarkStart w:id="22" w:name="the-context-of-afghanistan-kabul"/>
    <w:p>
      <w:pPr>
        <w:pStyle w:val="Heading2"/>
      </w:pPr>
      <w:r>
        <w:t xml:space="preserve">The Context of Afghanistan Kabul</w:t>
      </w:r>
    </w:p>
    <w:p>
      <w:pPr>
        <w:pStyle w:val="FirstParagraph"/>
      </w:pPr>
      <w:r>
        <w:t xml:space="preserve">Afghanistan Kabul presents a unique set of challenges and opportunities. As the capital city, it is the economic and political heart of the nation. However, it faces significant hurdles including aging infrastructure, rapid urbanization, limited resources, and environmental pressures such as water scarcity and seismic risks.</w:t>
      </w:r>
    </w:p>
    <w:p>
      <w:pPr>
        <w:pStyle w:val="BodyText"/>
      </w:pPr>
      <w:r>
        <w:t xml:space="preserve">The current landscape requires a shift from reactive maintenance to proactive system design. For instance, Kabul’s energy grid suffers from intermittency due to both supply limitations and inefficient distribution. A Systems Engineer in this context does not just repair generators; they design hybrid energy systems that integrate solar power, grid stability mechanisms, and smart metering technologies.</w:t>
      </w:r>
    </w:p>
    <w:p>
      <w:pPr>
        <w:pStyle w:val="BodyText"/>
      </w:pPr>
      <w:r>
        <w:t xml:space="preserve">Furthermore, the demographic of Afghanistan Kabul is young and increasingly tech-savvy. There is a growing demand for digital services. However, the digital divide remains wide. Systems Engineers must ensure that technological interventions are inclusive, bridging gaps between rural outskirts and urban centers.</w:t>
      </w:r>
    </w:p>
    <w:bookmarkEnd w:id="22"/>
    <w:bookmarkStart w:id="26" w:name="key-areas-of-intervention"/>
    <w:p>
      <w:pPr>
        <w:pStyle w:val="Heading2"/>
      </w:pPr>
      <w:r>
        <w:t xml:space="preserve">Key Areas of Intervention</w:t>
      </w:r>
    </w:p>
    <w:bookmarkStart w:id="23" w:name="infrastructure-resilience"/>
    <w:p>
      <w:pPr>
        <w:pStyle w:val="Heading3"/>
      </w:pPr>
      <w:r>
        <w:t xml:space="preserve">1. Infrastructure Resilience</w:t>
      </w:r>
    </w:p>
    <w:p>
      <w:pPr>
        <w:pStyle w:val="FirstParagraph"/>
      </w:pPr>
      <w:r>
        <w:t xml:space="preserve">Kabul is located in a seismically active zone. Systems Engineers must apply rigorous standards to civil and mechanical infrastructure. This involves not only structural integrity but also redundancy planning. For example, communication networks must have backup routes that survive physical disruptions.</w:t>
      </w:r>
    </w:p>
    <w:bookmarkEnd w:id="23"/>
    <w:bookmarkStart w:id="24" w:name="water-resource-management"/>
    <w:p>
      <w:pPr>
        <w:pStyle w:val="Heading3"/>
      </w:pPr>
      <w:r>
        <w:t xml:space="preserve">2. Water Resource Management</w:t>
      </w:r>
    </w:p>
    <w:p>
      <w:pPr>
        <w:pStyle w:val="FirstParagraph"/>
      </w:pPr>
      <w:r>
        <w:t xml:space="preserve">Water scarcity is a critical issue in Afghanistan Kabul. Systems Engineering allows for the modeling of water flows, demand prediction, and efficient distribution networks. By integrating sensor technology with data analytics, engineers can detect leaks early and optimize usage across agricultural and residential sectors.</w:t>
      </w:r>
    </w:p>
    <w:bookmarkEnd w:id="24"/>
    <w:bookmarkStart w:id="25" w:name="digital-transformation"/>
    <w:p>
      <w:pPr>
        <w:pStyle w:val="Heading3"/>
      </w:pPr>
      <w:r>
        <w:t xml:space="preserve">3. Digital Transformation</w:t>
      </w:r>
    </w:p>
    <w:p>
      <w:pPr>
        <w:pStyle w:val="FirstParagraph"/>
      </w:pPr>
      <w:r>
        <w:t xml:space="preserve">To modernize Afghanistan Kabul, a robust digital backbone is essential. Systems Engineers are tasked with designing secure, scalable ICT (Information and Communication Technology) frameworks. This includes e-government services, which can reduce bureaucracy and corruption by increasing transparency in public service delivery.</w:t>
      </w:r>
    </w:p>
    <w:bookmarkEnd w:id="25"/>
    <w:bookmarkEnd w:id="26"/>
    <w:bookmarkStart w:id="27" w:name="Xfcb792595db0fdfcc601bfbd9c73ec85ba50845"/>
    <w:p>
      <w:pPr>
        <w:pStyle w:val="Heading2"/>
      </w:pPr>
      <w:r>
        <w:t xml:space="preserve">Challenges Facing Systems Engineers in Afghanistan Kabul</w:t>
      </w:r>
    </w:p>
    <w:p>
      <w:pPr>
        <w:pStyle w:val="FirstParagraph"/>
      </w:pPr>
      <w:r>
        <w:t xml:space="preserve">We must be realistic about the barriers. First, there is a shortage of specialized training facilities. While universities are producing graduates, practical experience in systems engineering methodologies is often lacking. Therefore, the Seminar Presentation Slides emphasize the need for continued education and professional development programs.</w:t>
      </w:r>
    </w:p>
    <w:p>
      <w:pPr>
        <w:pStyle w:val="BodyText"/>
      </w:pPr>
      <w:r>
        <w:t xml:space="preserve">Secondly, resource allocation is constrained. Budgetary limitations mean that Systems Engineers must prioritize high-impact, low-cost interventions. This requires exceptional creativity and efficiency in design.</w:t>
      </w:r>
    </w:p>
    <w:p>
      <w:pPr>
        <w:pStyle w:val="BodyText"/>
      </w:pPr>
      <w:r>
        <w:t xml:space="preserve">Thirdly, political and social instability can disrupt long-term projects. Systems Engineers must build flexibility into their designs to adapt to changing circumstances without compromising the core objectives of the system.</w:t>
      </w:r>
    </w:p>
    <w:bookmarkEnd w:id="27"/>
    <w:bookmarkStart w:id="28" w:name="the-strategic-path-forward"/>
    <w:p>
      <w:pPr>
        <w:pStyle w:val="Heading2"/>
      </w:pPr>
      <w:r>
        <w:t xml:space="preserve">The Strategic Path Forward</w:t>
      </w:r>
    </w:p>
    <w:p>
      <w:pPr>
        <w:pStyle w:val="FirstParagraph"/>
      </w:pPr>
      <w:r>
        <w:t xml:space="preserve">To overcome these challenges, a multi-stakeholder approach is required. Government bodies, international partners, private sector entities, and local communities must collaborate. The Systems Engineer acts as the bridge between these diverse groups.</w:t>
      </w:r>
    </w:p>
    <w:p>
      <w:pPr>
        <w:numPr>
          <w:ilvl w:val="0"/>
          <w:numId w:val="1002"/>
        </w:numPr>
        <w:pStyle w:val="Compact"/>
      </w:pPr>
      <w:r>
        <w:rPr>
          <w:bCs/>
          <w:b/>
        </w:rPr>
        <w:t xml:space="preserve">Educational Reform:</w:t>
      </w:r>
      <w:r>
        <w:t xml:space="preserve"> </w:t>
      </w:r>
      <w:r>
        <w:t xml:space="preserve">Integrate systems thinking into university curricula in Kabul.</w:t>
      </w:r>
    </w:p>
    <w:p>
      <w:pPr>
        <w:numPr>
          <w:ilvl w:val="0"/>
          <w:numId w:val="1002"/>
        </w:numPr>
        <w:pStyle w:val="Compact"/>
      </w:pPr>
      <w:r>
        <w:rPr>
          <w:bCs/>
          <w:b/>
        </w:rPr>
        <w:t xml:space="preserve">Capacity Building:</w:t>
      </w:r>
      <w:r>
        <w:t xml:space="preserve"> </w:t>
      </w:r>
      <w:r>
        <w:t xml:space="preserve">Establish mentorship programs where experienced engineers guide local professionals.</w:t>
      </w:r>
    </w:p>
    <w:p>
      <w:pPr>
        <w:numPr>
          <w:ilvl w:val="0"/>
          <w:numId w:val="1002"/>
        </w:numPr>
        <w:pStyle w:val="Compact"/>
      </w:pPr>
      <w:r>
        <w:t xml:space="preserve">Pilot Projects:: Launch small-scale, manageable projects in Afghanistan Kabul to demonstrate the value of systems engineering before scaling up.</w:t>
      </w:r>
    </w:p>
    <w:bookmarkEnd w:id="28"/>
    <w:bookmarkStart w:id="29" w:name="conclusion-and-call-to-action"/>
    <w:p>
      <w:pPr>
        <w:pStyle w:val="Heading2"/>
      </w:pPr>
      <w:r>
        <w:t xml:space="preserve">Conclusion and Call to Action</w:t>
      </w:r>
    </w:p>
    <w:p>
      <w:pPr>
        <w:pStyle w:val="FirstParagraph"/>
      </w:pPr>
      <w:r>
        <w:t xml:space="preserve">In conclusion, the role of the Systems Engineer is not just technical; it is transformative. For Afghanistan Kabul, adopting systems engineering principles offers a pathway to sustainable development, improved quality of life, and long-term stability.</w:t>
      </w:r>
    </w:p>
    <w:p>
      <w:pPr>
        <w:pStyle w:val="BodyText"/>
      </w:pPr>
      <w:r>
        <w:t xml:space="preserve">We call upon all attendees to advocate for this interdisciplinary approach. Let us build a Kabul that is resilient, efficient, and forward-looking. By investing in the human capital of Systems Engineers and supporting their work with robust policy frameworks, we can unlock the full potential of our capital city.</w:t>
      </w:r>
    </w:p>
    <w:p>
      <w:pPr>
        <w:pStyle w:val="BodyText"/>
      </w:pPr>
      <w:r>
        <w:t xml:space="preserve">The Seminar Presentation Slides have outlined the 'why,' 'what,' and 'how' of this vital profession. The time for action is now. Thank you for your attention and commitment to the future of Afghanistan Kabul.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Systems Engineer in Afghanistan Kabul</dc:title>
  <dc:creator/>
  <dc:language>en</dc:language>
  <cp:keywords/>
  <dcterms:created xsi:type="dcterms:W3CDTF">2026-07-29T03:30:17Z</dcterms:created>
  <dcterms:modified xsi:type="dcterms:W3CDTF">2026-07-29T03:30:17Z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