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32" w:name="X25cd40d05227d5fc7e6a96106d41c3706e63ba5"/>
    <w:p>
      <w:pPr>
        <w:pStyle w:val="Heading1"/>
      </w:pPr>
      <w:r>
        <w:t xml:space="preserve">Seminar Presentation Slides: The Strategic Role of the Systems Engineer in Belgium Brussels</w:t>
      </w:r>
    </w:p>
    <w:bookmarkStart w:id="20" w:name="slide-1-title-and-introduction"/>
    <w:p>
      <w:pPr>
        <w:pStyle w:val="Heading2"/>
      </w:pPr>
      <w:r>
        <w:t xml:space="preserve">Slide 1: Title and Introduction</w:t>
      </w:r>
    </w:p>
    <w:p>
      <w:pPr>
        <w:pStyle w:val="FirstParagraph"/>
      </w:pPr>
      <w:r>
        <w:t xml:space="preserve">Welcome to this comprehensive seminar presentation designed specifically for our audience in the heart of Europe. Today, we will explore the critical importance of the Systems Engineer within the unique socio-political landscape of Belgium Brussels. This document serves as your guide through a Seminar Presentation Slides format that highlights technical expertise, regulatory compliance, and strategic integration.</w:t>
      </w:r>
    </w:p>
    <w:p>
      <w:pPr>
        <w:pStyle w:val="BodyText"/>
      </w:pPr>
      <w:r>
        <w:rPr>
          <w:bCs/>
          <w:b/>
        </w:rPr>
        <w:t xml:space="preserve">Objective:</w:t>
      </w:r>
      <w:r>
        <w:t xml:space="preserve"> </w:t>
      </w:r>
      <w:r>
        <w:t xml:space="preserve">To define how Systems Engineers drive efficiency and innovation in one of Europe's most complex administrative hubs. We will examine how the role evolves when applied to the specific context of Belgium Brussels, where international diplomacy meets rigorous engineering standards.</w:t>
      </w:r>
    </w:p>
    <w:bookmarkEnd w:id="20"/>
    <w:bookmarkStart w:id="22" w:name="slide-2-defining-the-systems-engineer"/>
    <w:p>
      <w:pPr>
        <w:pStyle w:val="Heading2"/>
      </w:pPr>
      <w:r>
        <w:t xml:space="preserve">Slide 2: Defining the Systems Engineer</w:t>
      </w:r>
    </w:p>
    <w:p>
      <w:pPr>
        <w:pStyle w:val="FirstParagraph"/>
      </w:pPr>
      <w:r>
        <w:t xml:space="preserve">A Systems Engineer is not merely a technician; they are holistic problem-solvers who view projects as interconnected ecosystems. In any robust organization, the Systems Engineer bridges the gap between hardware, software, data processing, and human operation.</w:t>
      </w:r>
    </w:p>
    <w:bookmarkStart w:id="21" w:name="key-responsibilities"/>
    <w:p>
      <w:pPr>
        <w:pStyle w:val="Heading3"/>
      </w:pPr>
      <w:r>
        <w:t xml:space="preserve">Key Responsibilities:</w:t>
      </w:r>
    </w:p>
    <w:p>
      <w:pPr>
        <w:pStyle w:val="FirstParagraph"/>
      </w:pPr>
      <w:r>
        <w:rPr>
          <w:bCs/>
          <w:b/>
        </w:rPr>
        <w:t xml:space="preserve">Holistic Architecture:</w:t>
      </w:r>
      <w:r>
        <w:t xml:space="preserve"> </w:t>
      </w:r>
      <w:r>
        <w:t xml:space="preserve">Designing complex systems where every component interacts seamlessly with others.</w:t>
      </w:r>
    </w:p>
    <w:p>
      <w:pPr>
        <w:pStyle w:val="BodyText"/>
      </w:pPr>
      <w:r>
        <w:rPr>
          <w:bCs/>
          <w:b/>
        </w:rPr>
        <w:t xml:space="preserve">Lifecycle Management:</w:t>
      </w:r>
    </w:p>
    <w:p>
      <w:pPr>
        <w:numPr>
          <w:ilvl w:val="0"/>
          <w:numId w:val="1001"/>
        </w:numPr>
        <w:pStyle w:val="Compact"/>
      </w:pPr>
      <w:r>
        <w:t xml:space="preserve">- Requirement Analysis</w:t>
      </w:r>
    </w:p>
    <w:p>
      <w:pPr>
        <w:numPr>
          <w:ilvl w:val="0"/>
          <w:numId w:val="1001"/>
        </w:numPr>
        <w:pStyle w:val="Compact"/>
      </w:pPr>
      <w:r>
        <w:t xml:space="preserve">- System Integration</w:t>
      </w:r>
    </w:p>
    <w:bookmarkEnd w:id="21"/>
    <w:bookmarkEnd w:id="22"/>
    <w:bookmarkStart w:id="23" w:name="Xad930b4016ed11c908607df9ddaf0a06df2fff9"/>
    <w:p>
      <w:pPr>
        <w:pStyle w:val="Heading2"/>
      </w:pPr>
      <w:r>
        <w:t xml:space="preserve">Slide 3: The Unique Context of Belgium Brussels</w:t>
      </w:r>
    </w:p>
    <w:p>
      <w:pPr>
        <w:pStyle w:val="FirstParagraph"/>
      </w:pPr>
      <w:r>
        <w:t xml:space="preserve">Why focus on Belgium Brussels? Because this city is the de facto capital of the European Union. It hosts over 180,000 lobbyists and representatives from various member states, creating an environment where information security, interoperability, and multilingual support are not just nice-to-haves—they are mandatory requirements.</w:t>
      </w:r>
    </w:p>
    <w:p>
      <w:pPr>
        <w:pStyle w:val="BodyText"/>
      </w:pPr>
      <w:r>
        <w:t xml:space="preserve">The infrastructure in Belgium Brussels is dense with historical significance yet rapidly modernizing. Systems Engineers working here must navigate a landscape that includes:</w:t>
      </w:r>
    </w:p>
    <w:p>
      <w:pPr>
        <w:numPr>
          <w:ilvl w:val="0"/>
          <w:numId w:val="1002"/>
        </w:numPr>
        <w:pStyle w:val="Compact"/>
      </w:pPr>
      <w:r>
        <w:rPr>
          <w:bCs/>
          <w:b/>
        </w:rPr>
        <w:t xml:space="preserve">Dual Language Requirements:</w:t>
      </w:r>
      <w:r>
        <w:t xml:space="preserve"> </w:t>
      </w:r>
      <w:r>
        <w:t xml:space="preserve">Systems must support both French and Dutch interfaces, often requiring additional Unicode handling and localization testing.</w:t>
      </w:r>
    </w:p>
    <w:p>
      <w:pPr>
        <w:numPr>
          <w:ilvl w:val="0"/>
          <w:numId w:val="1002"/>
        </w:numPr>
        <w:pStyle w:val="Compact"/>
      </w:pPr>
      <w:r>
        <w:rPr>
          <w:bCs/>
          <w:b/>
        </w:rPr>
        <w:t xml:space="preserve">Sovereignty Concerns:</w:t>
      </w:r>
      <w:r>
        <w:t xml:space="preserve"> </w:t>
      </w:r>
      <w:r>
        <w:t xml:space="preserve">Data residency laws within the EU are strict. Engineers must ensure that data processing in Belgium Brussels complies with GDPR and other local Belgian federal regulations.</w:t>
      </w:r>
    </w:p>
    <w:bookmarkEnd w:id="23"/>
    <w:bookmarkStart w:id="24" w:name="slide-4-interoperability-and-diplomacy"/>
    <w:p>
      <w:pPr>
        <w:pStyle w:val="Heading2"/>
      </w:pPr>
      <w:r>
        <w:t xml:space="preserve">Slide 4: Interoperability and Diplomacy</w:t>
      </w:r>
    </w:p>
    <w:p>
      <w:pPr>
        <w:pStyle w:val="FirstParagraph"/>
      </w:pPr>
      <w:r>
        <w:t xml:space="preserve">In the realm of international diplomacy, interoperability is king. A Systems Engineer in this sector ensures that the digital infrastructure of diplomatic missions can communicate securely with one another without compromising sensitive state secrets.</w:t>
      </w:r>
    </w:p>
    <w:p>
      <w:pPr>
        <w:pStyle w:val="BodyText"/>
      </w:pPr>
      <w:r>
        <w:t xml:space="preserve">This Seminar Presentation Slides document emphasizes that technical solutions must be culturally aware. For instance, access controls and user permissions in Belgium Brussels may need to reflect hierarchical structures inherent in various political bodies. The Systems Engineer acts as the architect of trust, ensuring that digital systems are robust against cyber threats while remaining accessible to authorized personnel from diverse cultural backgrounds.</w:t>
      </w:r>
    </w:p>
    <w:bookmarkEnd w:id="24"/>
    <w:bookmarkStart w:id="25" w:name="X4fd6d5c0409bd1b51c508892f7e4267323e27f6"/>
    <w:p>
      <w:pPr>
        <w:pStyle w:val="Heading2"/>
      </w:pPr>
      <w:r>
        <w:t xml:space="preserve">Slide 5: Regulatory Compliance and Standards</w:t>
      </w:r>
    </w:p>
    <w:p>
      <w:pPr>
        <w:pStyle w:val="FirstParagraph"/>
      </w:pPr>
      <w:r>
        <w:t xml:space="preserve">Navigating the regulatory environment in Belgium Brussels requires a Systems Engineer to be well-versed in both European Union directives and Belgian federal laws. This includes adherence to ISO standards for systems engineering (such as ISO/IEC/IEEE 15288) which are often mandated for public sector contracts.</w:t>
      </w:r>
    </w:p>
    <w:p>
      <w:pPr>
        <w:numPr>
          <w:ilvl w:val="0"/>
          <w:numId w:val="1003"/>
        </w:numPr>
        <w:pStyle w:val="Compact"/>
      </w:pPr>
      <w:r>
        <w:rPr>
          <w:bCs/>
          <w:b/>
        </w:rPr>
        <w:t xml:space="preserve">GDPR Compliance:</w:t>
      </w:r>
      <w:r>
        <w:t xml:space="preserve"> </w:t>
      </w:r>
      <w:r>
        <w:t xml:space="preserve">Engineers must design "privacy by design" architectures, ensuring that personal data is encrypted and stored securely within EU borders.</w:t>
      </w:r>
    </w:p>
    <w:p>
      <w:pPr>
        <w:numPr>
          <w:ilvl w:val="0"/>
          <w:numId w:val="1003"/>
        </w:numPr>
        <w:pStyle w:val="Compact"/>
      </w:pPr>
      <w:r>
        <w:rPr>
          <w:bCs/>
          <w:b/>
        </w:rPr>
        <w:t xml:space="preserve">TEN-E Regulations:</w:t>
      </w:r>
      <w:r>
        <w:t xml:space="preserve">a href="https://www.sciencedirect.com/topics/engineering/ten-e-regulations"&gt;Ten E Regulations (Trans-European Networks for Energy) also impact infrastructure engineering, requiring seamless cross-border connectivity.</w:t>
      </w:r>
    </w:p>
    <w:p>
      <w:pPr>
        <w:numPr>
          <w:ilvl w:val="0"/>
          <w:numId w:val="1003"/>
        </w:numPr>
        <w:pStyle w:val="Compact"/>
      </w:pPr>
      <w:r>
        <w:rPr>
          <w:bCs/>
          <w:b/>
        </w:rPr>
        <w:t xml:space="preserve">Belgian Federal Standards:</w:t>
      </w:r>
      <w:r>
        <w:t xml:space="preserve"> </w:t>
      </w:r>
      <w:r>
        <w:t xml:space="preserve">Local procurement rules often require specific system auditing trails and documentation standards.</w:t>
      </w:r>
    </w:p>
    <w:bookmarkEnd w:id="25"/>
    <w:bookmarkStart w:id="26" w:name="X56647a213c59441ed6a6f3553198dd24533eedf"/>
    <w:p>
      <w:pPr>
        <w:pStyle w:val="Heading2"/>
      </w:pPr>
      <w:r>
        <w:t xml:space="preserve">Slide 6: The Role in Sustainable Infrastructure</w:t>
      </w:r>
    </w:p>
    <w:p>
      <w:pPr>
        <w:pStyle w:val="FirstParagraph"/>
      </w:pPr>
      <w:r>
        <w:t xml:space="preserve">Sustainability is a major pillar of the European Green Deal, and Belgium Brussels is at the forefront of implementing these policies. Systems Engineers play a pivotal role in optimizing energy consumption for large-scale data centers and smart city initiatives.</w:t>
      </w:r>
    </w:p>
    <w:p>
      <w:pPr>
        <w:pStyle w:val="BodyText"/>
      </w:pPr>
      <w:r>
        <w:t xml:space="preserve">In this Seminar Presentation Slides context, we look at how systems engineering principles can reduce carbon footprints. This involves:</w:t>
      </w:r>
    </w:p>
    <w:p>
      <w:pPr>
        <w:numPr>
          <w:ilvl w:val="0"/>
          <w:numId w:val="1004"/>
        </w:numPr>
        <w:pStyle w:val="Compact"/>
      </w:pPr>
      <w:r>
        <w:rPr>
          <w:bCs/>
          <w:b/>
        </w:rPr>
        <w:t xml:space="preserve">Eco-Design:</w:t>
      </w:r>
    </w:p>
    <w:bookmarkEnd w:id="26"/>
    <w:bookmarkStart w:id="27" w:name="X42232b29a1349bf49cc10666e7be646ac3a75c4"/>
    <w:p>
      <w:pPr>
        <w:pStyle w:val="Heading2"/>
      </w:pPr>
      <w:r>
        <w:t xml:space="preserve">Slide 7: Challenges Facing Systems Engineers Today</w:t>
      </w:r>
    </w:p>
    <w:p>
      <w:pPr>
        <w:pStyle w:val="FirstParagraph"/>
      </w:pPr>
      <w:r>
        <w:t xml:space="preserve">The modern Systems Engineer faces unprecedented challenges. In Belgium Brussels, these challenges are amplified by the sheer volume of stakeholder requirements. Managing expectations between government officials, private contractors, and international organizations requires exceptional soft skills alongside technical prowess.</w:t>
      </w:r>
    </w:p>
    <w:p>
      <w:pPr>
        <w:numPr>
          <w:ilvl w:val="0"/>
          <w:numId w:val="1005"/>
        </w:numPr>
        <w:pStyle w:val="Compact"/>
      </w:pPr>
      <w:r>
        <w:rPr>
          <w:bCs/>
          <w:b/>
        </w:rPr>
        <w:t xml:space="preserve">Cybersecurity Threats:</w:t>
      </w:r>
      <w:r>
        <w:t xml:space="preserve"> </w:t>
      </w:r>
      <w:r>
        <w:t xml:space="preserve">As a hub for political decision-making, Brussels is a prime target for cyber espionage. Systems Engineers must implement zero-trust architectures.</w:t>
      </w:r>
    </w:p>
    <w:bookmarkEnd w:id="27"/>
    <w:bookmarkStart w:id="28" w:name="slide-8-future-trends-and-opportunities"/>
    <w:p>
      <w:pPr>
        <w:pStyle w:val="Heading2"/>
      </w:pPr>
      <w:r>
        <w:t xml:space="preserve">Slide 8: Future Trends and Opportunities</w:t>
      </w:r>
    </w:p>
    <w:p>
      <w:pPr>
        <w:pStyle w:val="FirstParagraph"/>
      </w:pPr>
      <w:r>
        <w:t xml:space="preserve">Looking ahead, the role of the Systems Engineer in Belgium Brussels will continue to evolve. We anticipate a greater integration of Artificial Intelligence (AI) into public services. However, this comes with ethical considerations that engineers must address proactively.</w:t>
      </w:r>
    </w:p>
    <w:bookmarkEnd w:id="28"/>
    <w:bookmarkStart w:id="30" w:name="slide-9-conclusion-and-call-to-action"/>
    <w:p>
      <w:pPr>
        <w:pStyle w:val="Heading2"/>
      </w:pPr>
      <w:r>
        <w:t xml:space="preserve">Slide 9: Conclusion and Call to Action</w:t>
      </w:r>
    </w:p>
    <w:p>
      <w:pPr>
        <w:pStyle w:val="FirstParagraph"/>
      </w:pPr>
      <w:r>
        <w:t xml:space="preserve">To summarize, the Systems Engineer is a vital asset in the complex ecosystem of Belgium Brussels. They ensure that technological advancements align with diplomatic needs, regulatory compliance, and sustainability goals.</w:t>
      </w:r>
    </w:p>
    <w:p>
      <w:pPr>
        <w:pStyle w:val="BodyText"/>
      </w:pPr>
      <w:r>
        <w:t xml:space="preserve">This Seminar Presentation Slides document has outlined the multifaceted nature of this role. We urge professionals to embrace continuous learning and interdisciplinary collaboration. By doing so, they contribute to a more secure, efficient, and connected Brussels.</w:t>
      </w:r>
    </w:p>
    <w:bookmarkStart w:id="29" w:name="final-thought"/>
    <w:p>
      <w:pPr>
        <w:pStyle w:val="Heading3"/>
      </w:pPr>
      <w:r>
        <w:t xml:space="preserve">Final Thought:</w:t>
      </w:r>
    </w:p>
    <w:bookmarkEnd w:id="29"/>
    <w:bookmarkEnd w:id="30"/>
    <w:bookmarkStart w:id="31" w:name="slide-10-qa-and-discussion"/>
    <w:p>
      <w:pPr>
        <w:pStyle w:val="Heading2"/>
      </w:pPr>
      <w:r>
        <w:t xml:space="preserve">Slide 10: Q&amp;A and Discussion</w:t>
      </w:r>
    </w:p>
    <w:p>
      <w:pPr>
        <w:pStyle w:val="FirstParagraph"/>
      </w:pPr>
      <w:r>
        <w:t xml:space="preserve">We now open the floor for questions regarding the specific challenges of Systems Engineering in Belgium Brussels. How do you envision your role evolving in this dynamic environment?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Role of the Systems Engineer in Belgium Brussels</dc:title>
  <dc:creator/>
  <dc:language>en</dc:language>
  <cp:keywords/>
  <dcterms:created xsi:type="dcterms:W3CDTF">2026-07-29T12:17:02Z</dcterms:created>
  <dcterms:modified xsi:type="dcterms:W3CDTF">2026-07-29T12:17:02Z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