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Tailor</w:t>
      </w:r>
      <w:r>
        <w:t xml:space="preserve"> </w:t>
      </w:r>
      <w:r>
        <w:t xml:space="preserve">in</w:t>
      </w:r>
      <w:r>
        <w:t xml:space="preserve"> </w:t>
      </w:r>
      <w:r>
        <w:t xml:space="preserve">Afghanistan</w:t>
      </w:r>
      <w:r>
        <w:t xml:space="preserve"> </w:t>
      </w:r>
      <w:r>
        <w:t xml:space="preserve">Kabul</w:t>
      </w:r>
    </w:p>
    <w:bookmarkStart w:id="30" w:name="Xac13ce3d44488561cb2498b09df8679f5b696d8"/>
    <w:p>
      <w:pPr>
        <w:pStyle w:val="Heading1"/>
      </w:pPr>
      <w:r>
        <w:t xml:space="preserve">Seminar Presentation: The Tailor in Afghanistan Kabul</w:t>
      </w:r>
    </w:p>
    <w:p>
      <w:pPr>
        <w:pStyle w:val="FirstParagraph"/>
      </w:pPr>
      <w:r>
        <w:rPr>
          <w:iCs/>
          <w:i/>
        </w:rPr>
        <w:t xml:space="preserve">A Comprehensive Analysis of Tradition, Economy, and Modernity in the Heart of the Capital.</w:t>
      </w:r>
    </w:p>
    <w:bookmarkStart w:id="20" w:name="X7a036d2c5fa0db9faeb73ec4e7b1af708cd8535"/>
    <w:p>
      <w:pPr>
        <w:pStyle w:val="Heading2"/>
      </w:pPr>
      <w:r>
        <w:t xml:space="preserve">Slide 1: Introduction – The Enduring Legacy of the Tailor</w:t>
      </w:r>
    </w:p>
    <w:p>
      <w:pPr>
        <w:pStyle w:val="FirstParagraph"/>
      </w:pPr>
      <w:r>
        <w:t xml:space="preserve">Welcome to this seminar presentation dedicated to exploring a fundamental pillar of Afghan society: the traditional tailor. In Kabul, the capital city of Afghanistan, the tailor is not merely a craftsman but a custodian of cultural heritage. For centuries, clothing has served as a primary marker of identity, social status, and regional affiliation in Afghanistan. The</w:t>
      </w:r>
      <w:r>
        <w:t xml:space="preserve"> </w:t>
      </w:r>
      <w:r>
        <w:t xml:space="preserve">Tailor</w:t>
      </w:r>
      <w:r>
        <w:t xml:space="preserve"> </w:t>
      </w:r>
      <w:r>
        <w:t xml:space="preserve">plays an indispensable role in this dynamic.</w:t>
      </w:r>
    </w:p>
    <w:p>
      <w:pPr>
        <w:pStyle w:val="BodyText"/>
      </w:pPr>
      <w:r>
        <w:t xml:space="preserve">This presentation aims to dissect the multifaceted role of tailoring within the socio-economic fabric of Kabul. We will examine how traditional craftsmanship coexists with modern economic pressures, how gender dynamics influence this trade, and what the future holds for these artisans in a rapidly changing urban landscape. Understanding the tailor is key to understanding Kabul itself.</w:t>
      </w:r>
    </w:p>
    <w:bookmarkEnd w:id="20"/>
    <w:bookmarkStart w:id="21" w:name="Xbae95c07b00883bb9ad6d5e8e859d4151bdecbf"/>
    <w:p>
      <w:pPr>
        <w:pStyle w:val="Heading2"/>
      </w:pPr>
      <w:r>
        <w:t xml:space="preserve">Slide 2: Historical Context – From Royal Courts to Street Markets</w:t>
      </w:r>
    </w:p>
    <w:p>
      <w:pPr>
        <w:pStyle w:val="FirstParagraph"/>
      </w:pPr>
      <w:r>
        <w:t xml:space="preserve">To appreciate the current state of tailoring in Kabul, one must look back at its historical significance. Historically, skilled artisans were highly respected and often patronized by the royal courts and wealthy merchants. The intricate embroidery known as "Suzani" or detailed stitching on traditional tunics (Kameez) was a symbol of prestige.</w:t>
      </w:r>
    </w:p>
    <w:p>
      <w:pPr>
        <w:pStyle w:val="BodyText"/>
      </w:pPr>
      <w:r>
        <w:t xml:space="preserve">In Kabul, specific neighborhoods became famous for their textile trades. Over decades, despite political instability and conflict, this tradition persisted. The tailor remained a constant presence in the marketplace (</w:t>
      </w:r>
      <w:r>
        <w:rPr>
          <w:iCs/>
          <w:i/>
        </w:rPr>
        <w:t xml:space="preserve">Bazaar</w:t>
      </w:r>
      <w:r>
        <w:t xml:space="preserve">). This resilience highlights the deep cultural need for custom-fitted clothing among Afghans. Ready-made garments often fail to meet the exacting standards of fit and modesty required by traditional Afghan sensibilities, ensuring that the demand for local</w:t>
      </w:r>
      <w:r>
        <w:t xml:space="preserve"> </w:t>
      </w:r>
      <w:r>
        <w:t xml:space="preserve">Tailor</w:t>
      </w:r>
      <w:r>
        <w:t xml:space="preserve"> </w:t>
      </w:r>
      <w:r>
        <w:t xml:space="preserve">services remains robust in Kabul.</w:t>
      </w:r>
    </w:p>
    <w:bookmarkEnd w:id="21"/>
    <w:bookmarkStart w:id="22" w:name="X152b52b0c3ff64909585ec071691c79e9ff147a"/>
    <w:p>
      <w:pPr>
        <w:pStyle w:val="Heading2"/>
      </w:pPr>
      <w:r>
        <w:t xml:space="preserve">Slide 3: The Cultural Significance of Clothing in Kabul</w:t>
      </w:r>
    </w:p>
    <w:p>
      <w:pPr>
        <w:pStyle w:val="FirstParagraph"/>
      </w:pPr>
      <w:r>
        <w:t xml:space="preserve">In Afghanistan, clothing is not just about covering the body; it is a visual language. For men, the traditional attire includes the Perahan Tunban (tunic and trousers) and often a Pakol or Topi hat. For women, modesty dictates long dresses or tunics over trousers. The precision of these garments requires skilled hands.</w:t>
      </w:r>
    </w:p>
    <w:p>
      <w:pPr>
        <w:pStyle w:val="BodyText"/>
      </w:pPr>
      <w:r>
        <w:t xml:space="preserve">In Kabul, this cultural nuance is paramount. A poorly fitted suit can be seen as disrespectful or indicative of low social standing. Therefore, the relationship between the client and the tailor is deeply personal. Clients often visit their favored tailor for years, sometimes generations. This trust-based relationship forms a unique social bond in Kabul’s community structure. The tailor listens to desires, advises on fabric choices appropriate for Afghan seasons—from scorching summers in Maymeh to harsh winters—and ensures the garment reflects family pride.</w:t>
      </w:r>
    </w:p>
    <w:bookmarkEnd w:id="22"/>
    <w:bookmarkStart w:id="23" w:name="X6aade332823f83c75fd0da2168818a2fd81d32d"/>
    <w:p>
      <w:pPr>
        <w:pStyle w:val="Heading2"/>
      </w:pPr>
      <w:r>
        <w:t xml:space="preserve">Slide 4: Economic Landscape – Livelihood and Survival</w:t>
      </w:r>
    </w:p>
    <w:p>
      <w:pPr>
        <w:pStyle w:val="FirstParagraph"/>
      </w:pPr>
      <w:r>
        <w:t xml:space="preserve">The economic reality for a tailor in Kabul is complex. Many tailoring workshops operate out of small shops or even homes, serving as micro-enterprises that support entire families. The cost of raw materials, primarily imported fabrics from India, Pakistan, and Iran, fluctuates wildly due to exchange rates and trade restrictions.</w:t>
      </w:r>
    </w:p>
    <w:p>
      <w:pPr>
        <w:pStyle w:val="BodyText"/>
      </w:pPr>
      <w:r>
        <w:t xml:space="preserve">In recent years, the economic downturn in Afghanistan has had a dual effect on Kabul’s tailors. On one hand, purchasing power among the general population has decreased. On the other hand, there is a trend toward "mending and adapting" rather than buying new, which keeps some traditional tailors in business. However, younger generations are increasingly drawn to less labor-intensive jobs or seeking to emigrate due to limited economic opportunities in Kabul’s formal sector.</w:t>
      </w:r>
    </w:p>
    <w:bookmarkEnd w:id="23"/>
    <w:bookmarkStart w:id="24" w:name="X9523b9fc0297fe39b2f8a9cc7197a9497a2662b"/>
    <w:p>
      <w:pPr>
        <w:pStyle w:val="Heading2"/>
      </w:pPr>
      <w:r>
        <w:t xml:space="preserve">Slide 5: Gender Dynamics – The Rise of Female Tailors</w:t>
      </w:r>
    </w:p>
    <w:p>
      <w:pPr>
        <w:pStyle w:val="FirstParagraph"/>
      </w:pPr>
      <w:r>
        <w:t xml:space="preserve">A critical aspect of the modern tailoring scene in Kabul is the changing gender dynamics. Historically, tailoring was a male-dominated profession, particularly for men’s clothing. However, there has been a significant shift with the emergence of female tailors.</w:t>
      </w:r>
    </w:p>
    <w:p>
      <w:pPr>
        <w:pStyle w:val="BodyText"/>
      </w:pPr>
      <w:r>
        <w:t xml:space="preserve">In Kabul, women have long been involved in embroidery and home sewing. Recently more women are opening their own small workshops or working as skilled seamstresses in larger establishments. This shift provides financial independence for many households, especially those headed by widows or single women. Despite restrictive social norms that have shifted over the years, the economic necessity has driven female participation in this trade. These female</w:t>
      </w:r>
      <w:r>
        <w:t xml:space="preserve"> </w:t>
      </w:r>
      <w:r>
        <w:t xml:space="preserve">Tailor</w:t>
      </w:r>
      <w:r>
        <w:t xml:space="preserve"> </w:t>
      </w:r>
      <w:r>
        <w:t xml:space="preserve">professionals are essential to the informal economy of Kabul, producing high-quality garments for other women who prefer privacy and cultural comfort when having their clothes made.</w:t>
      </w:r>
    </w:p>
    <w:bookmarkEnd w:id="24"/>
    <w:bookmarkStart w:id="25" w:name="Xc7615b91bc9343502dfade2ceb00e8308280a9a"/>
    <w:p>
      <w:pPr>
        <w:pStyle w:val="Heading2"/>
      </w:pPr>
      <w:r>
        <w:t xml:space="preserve">Slide 6: Challenges Faced by Tailors in Kabul</w:t>
      </w:r>
    </w:p>
    <w:p>
      <w:pPr>
        <w:pStyle w:val="FirstParagraph"/>
      </w:pPr>
      <w:r>
        <w:t xml:space="preserve">The life of a tailor in Kabul is fraught with challenges. First and foremost is the instability of supply chains. Import restrictions on textiles mean that fabrics are often expensive or scarce. Secondly, power outages can disrupt production, as many tailors rely on electric sewing machines.</w:t>
      </w:r>
    </w:p>
    <w:p>
      <w:pPr>
        <w:pStyle w:val="BodyText"/>
      </w:pPr>
      <w:r>
        <w:t xml:space="preserve">Furthermore, there is the challenge of competition from cheap, mass-produced imported clothing found in Kabul’s markets. While these garments are cheaper upfront, they lack durability and cultural fit. Additionally, social and political restrictions can impact movement and access to markets for female tailors specifically. Educational gaps also mean that many young apprentices do not receive formal training in modern business practices or design innovation.</w:t>
      </w:r>
    </w:p>
    <w:bookmarkEnd w:id="25"/>
    <w:bookmarkStart w:id="26" w:name="X7743dd6bb629feb76787fdc07f983834253fff1"/>
    <w:p>
      <w:pPr>
        <w:pStyle w:val="Heading2"/>
      </w:pPr>
      <w:r>
        <w:t xml:space="preserve">Slide 7: Innovation and Adaptation – Digital Presence</w:t>
      </w:r>
    </w:p>
    <w:p>
      <w:pPr>
        <w:pStyle w:val="FirstParagraph"/>
      </w:pPr>
      <w:r>
        <w:t xml:space="preserve">Agility defines the survival strategy of Kabul’s tailoring community. In recent years, we have seen a digital adaptation. With the penetration of mobile internet in Kabul, many younger tailors are using social media platforms like Instagram and Facebook to showcase their work.</w:t>
      </w:r>
    </w:p>
    <w:p>
      <w:pPr>
        <w:pStyle w:val="BodyText"/>
      </w:pPr>
      <w:r>
        <w:t xml:space="preserve">This allows them to bypass traditional physical foot traffic and reach a broader audience within the city and even among the Afghan diaspora who wish to order clothing for relatives. Virtual consultations are becoming more common. This technological integration is vital for keeping the tradition alive in a modern context. It allows Kabul’s tailors to compete not just on price, but on design uniqueness and cultural authenticity, appealing to clients who value heritage.</w:t>
      </w:r>
    </w:p>
    <w:bookmarkEnd w:id="26"/>
    <w:bookmarkStart w:id="27" w:name="X304b1091408a6b5986216befe8a5960ccd3c4c0"/>
    <w:p>
      <w:pPr>
        <w:pStyle w:val="Heading2"/>
      </w:pPr>
      <w:r>
        <w:t xml:space="preserve">Slide 8: The Role of NGOs and International Aid</w:t>
      </w:r>
    </w:p>
    <w:p>
      <w:pPr>
        <w:pStyle w:val="FirstParagraph"/>
      </w:pPr>
      <w:r>
        <w:t xml:space="preserve">Nongovernmental organizations (NGOs) operating in Kabul have recognized the tailoring sector as a viable pathway for vocational training. Programs aimed at youth empowerment often include sewing and tailoring courses.</w:t>
      </w:r>
    </w:p>
    <w:p>
      <w:pPr>
        <w:pStyle w:val="BodyText"/>
      </w:pPr>
      <w:r>
        <w:t xml:space="preserve">These initiatives provide not only technical skills but also business management training. By equipping young men and women in Kabul with professional certifications, these NGOs aim to reduce unemployment and foster entrepreneurship. Support has also been directed toward upgrading equipment, such as providing solar-powered sewing machines to mitigate electricity issues. These interventions are crucial for sustaining the livelihood of the</w:t>
      </w:r>
      <w:r>
        <w:t xml:space="preserve"> </w:t>
      </w:r>
      <w:r>
        <w:t xml:space="preserve">Tailor</w:t>
      </w:r>
      <w:r>
        <w:t xml:space="preserve"> </w:t>
      </w:r>
      <w:r>
        <w:t xml:space="preserve">profession in Afghanistan.</w:t>
      </w:r>
    </w:p>
    <w:bookmarkEnd w:id="27"/>
    <w:bookmarkStart w:id="28" w:name="Xaebfcccb3be20f565888f941befc6ecab513828"/>
    <w:p>
      <w:pPr>
        <w:pStyle w:val="Heading2"/>
      </w:pPr>
      <w:r>
        <w:t xml:space="preserve">Slide 9: Future Outlook – Preserving Heritage in a Globalized World</w:t>
      </w:r>
    </w:p>
    <w:p>
      <w:pPr>
        <w:pStyle w:val="FirstParagraph"/>
      </w:pPr>
      <w:r>
        <w:t xml:space="preserve">The future of tailoring in Kabul lies at the intersection of preservation and innovation. As globalization pressures mount, there is a growing appreciation for handmade, bespoke goods globally. Kabul’s tailors have the opportunity to position themselves as masters of traditional Afghan aesthetics.</w:t>
      </w:r>
    </w:p>
    <w:p>
      <w:pPr>
        <w:pStyle w:val="BodyText"/>
      </w:pPr>
      <w:r>
        <w:t xml:space="preserve">Potential pathways include collaborating with international fashion designers who seek authentic textures and patterns from Afghanistan. Furthermore, focusing on high-end bespoke services for the local elite and expatriates in Kabul can ensure higher profit margins. The key is to elevate the status of the tailor from a simple laborer to an artisan-designer.</w:t>
      </w:r>
    </w:p>
    <w:bookmarkEnd w:id="28"/>
    <w:bookmarkStart w:id="29" w:name="Xfcd6d19256416060ca1c55f4722d02edddb3a43"/>
    <w:p>
      <w:pPr>
        <w:pStyle w:val="Heading2"/>
      </w:pPr>
      <w:r>
        <w:t xml:space="preserve">Slide 10: Conclusion – The Thread That Binds Kabul</w:t>
      </w:r>
    </w:p>
    <w:p>
      <w:pPr>
        <w:pStyle w:val="FirstParagraph"/>
      </w:pPr>
      <w:r>
        <w:t xml:space="preserve">In conclusion, the tailor is a vital thread in the social tapestry of Afghanistan’s capital. They are economic actors, cultural preservers, and community pillars. From the busy streets of Deh Mazang to the quieter neighborhoods of Karte Char, the sound of sewing machines continues to define Kabul.</w:t>
      </w:r>
    </w:p>
    <w:p>
      <w:pPr>
        <w:pStyle w:val="BodyText"/>
      </w:pPr>
      <w:r>
        <w:t xml:space="preserve">Supporting this sector through fair trade practices, skill development, and digital empowerment is essential for the city’s recovery. The resilience shown by tailors in Kabul mirrors the resilience of its people. As we move forward, it is imperative that policies and societal attitudes continue to respect and value this ancient craft. The tailor in Afghanistan does not just stitch cloth; they stitch together the past, present, and future of Afghan identity.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Tailor in Afghanistan Kabul</dc:title>
  <dc:creator/>
  <dc:language>en</dc:language>
  <cp:keywords/>
  <dcterms:created xsi:type="dcterms:W3CDTF">2026-07-29T16:38:21Z</dcterms:created>
  <dcterms:modified xsi:type="dcterms:W3CDTF">2026-07-29T16:38:21Z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