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Tailoring</w:t>
      </w:r>
      <w:r>
        <w:t xml:space="preserve"> </w:t>
      </w:r>
      <w:r>
        <w:t xml:space="preserve">in</w:t>
      </w:r>
      <w:r>
        <w:t xml:space="preserve"> </w:t>
      </w:r>
      <w:r>
        <w:t xml:space="preserve">Mumbai,</w:t>
      </w:r>
      <w:r>
        <w:t xml:space="preserve"> </w:t>
      </w:r>
      <w:r>
        <w:t xml:space="preserve">India</w:t>
      </w:r>
    </w:p>
    <w:bookmarkStart w:id="21" w:name="the-art-and-industry-of-custom-fashion"/>
    <w:p>
      <w:pPr>
        <w:pStyle w:val="Heading1"/>
      </w:pPr>
      <w:r>
        <w:t xml:space="preserve">The Art and Industry of Custom Fashion</w:t>
      </w:r>
    </w:p>
    <w:bookmarkStart w:id="20" w:name="X4eff7f0107a54993afda8a86d946a3411344a4f"/>
    <w:p>
      <w:pPr>
        <w:pStyle w:val="Heading2"/>
      </w:pPr>
      <w:r>
        <w:t xml:space="preserve">Seminar Presentation Slides on the Tailor Profession in India Mumbai</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Economic &amp; Cultural Analysis Seminar</w:t>
      </w:r>
    </w:p>
    <w:bookmarkEnd w:id="20"/>
    <w:bookmarkEnd w:id="21"/>
    <w:bookmarkStart w:id="23" w:name="acknowledging-the-context"/>
    <w:p>
      <w:pPr>
        <w:pStyle w:val="Heading1"/>
      </w:pPr>
      <w:r>
        <w:t xml:space="preserve">Acknowledging the Context</w:t>
      </w:r>
    </w:p>
    <w:bookmarkStart w:id="22" w:name="the-unique-fabric-of-india-mumbai"/>
    <w:p>
      <w:pPr>
        <w:pStyle w:val="Heading2"/>
      </w:pPr>
      <w:r>
        <w:t xml:space="preserve">The Unique Fabric of India Mumbai</w:t>
      </w:r>
    </w:p>
    <w:p>
      <w:pPr>
        <w:pStyle w:val="FirstParagraph"/>
      </w:pPr>
      <w:r>
        <w:t xml:space="preserve">This seminar presentation slides document aims to dissect the multifaceted role of the tailor within the bustling metropolitan landscape of India Mumbai. Unlike other global fashion hubs,</w:t>
      </w:r>
      <w:r>
        <w:t xml:space="preserve"> </w:t>
      </w:r>
      <w:r>
        <w:rPr>
          <w:bCs/>
          <w:b/>
        </w:rPr>
        <w:t xml:space="preserve">India Mumbai</w:t>
      </w:r>
      <w:r>
        <w:t xml:space="preserve"> </w:t>
      </w:r>
      <w:r>
        <w:t xml:space="preserve">represents a unique confluence where high-end international couture meets traditional Indian craftsmanship. The city is not merely a financial capital but a cultural melting pot where attire serves as both armor for corporate boardrooms and expression for festive celebrations.</w:t>
      </w:r>
    </w:p>
    <w:p>
      <w:pPr>
        <w:pStyle w:val="BodyText"/>
      </w:pPr>
      <w:r>
        <w:t xml:space="preserve">Understanding the tailor in this specific geography requires looking beyond simple garment construction. It involves analyzing supply chain logistics, cultural preservation, labor economics, and the rapid digitization of traditional trades. The</w:t>
      </w:r>
      <w:r>
        <w:t xml:space="preserve"> </w:t>
      </w:r>
      <w:r>
        <w:rPr>
          <w:bCs/>
          <w:b/>
        </w:rPr>
        <w:t xml:space="preserve">Tailor</w:t>
      </w:r>
      <w:r>
        <w:t xml:space="preserve"> </w:t>
      </w:r>
      <w:r>
        <w:t xml:space="preserve">is not just a service provider but a key stakeholder in one of the world's most vibrant informal economies.</w:t>
      </w:r>
    </w:p>
    <w:bookmarkEnd w:id="22"/>
    <w:bookmarkEnd w:id="23"/>
    <w:bookmarkStart w:id="25" w:name="the-historical-backbone"/>
    <w:p>
      <w:pPr>
        <w:pStyle w:val="Heading1"/>
      </w:pPr>
      <w:r>
        <w:t xml:space="preserve">The Historical Backbone</w:t>
      </w:r>
    </w:p>
    <w:bookmarkStart w:id="24" w:name="couture-and-craftsmanship-in-mumbai"/>
    <w:p>
      <w:pPr>
        <w:pStyle w:val="Heading2"/>
      </w:pPr>
      <w:r>
        <w:t xml:space="preserve">Couture and Craftsmanship in Mumbai</w:t>
      </w:r>
    </w:p>
    <w:p>
      <w:pPr>
        <w:pStyle w:val="FirstParagraph"/>
      </w:pPr>
      <w:r>
        <w:t xml:space="preserve">The history of the tailor in India Mumbai is intertwined with the city’s colonial past and its subsequent emergence as a hub for Bollywood and media. For decades, local tailors have been responsible for creating everything from hand-stitched suits for bankers in Nariman Point to intricate bridal lehengas for weddings in Bandra. This</w:t>
      </w:r>
      <w:r>
        <w:t xml:space="preserve"> </w:t>
      </w:r>
      <w:r>
        <w:rPr>
          <w:bCs/>
          <w:b/>
        </w:rPr>
        <w:t xml:space="preserve">Seminar Presentation Slides</w:t>
      </w:r>
      <w:r>
        <w:t xml:space="preserve"> </w:t>
      </w:r>
      <w:r>
        <w:t xml:space="preserve">section highlights how the traditional "darzi" (tailor) community has evolved from neighborhood artisans to sophisticated fashion consultants.</w:t>
      </w:r>
    </w:p>
    <w:p>
      <w:pPr>
        <w:pStyle w:val="BodyText"/>
      </w:pPr>
      <w:r>
        <w:t xml:space="preserve">In the bustling markets of Crawford Market and Mohamma Ali Road, one can witness the raw materials that fuel this industry. The tailor here is often part of a larger ecosystem involving fabric wholesalers, button makers, and embroidery artists. This cluster effect is unique to India Mumbai, allowing for rapid turnaround times that international fashion houses struggle to replicate.</w:t>
      </w:r>
    </w:p>
    <w:bookmarkEnd w:id="24"/>
    <w:bookmarkEnd w:id="25"/>
    <w:bookmarkStart w:id="27" w:name="the-role-of-the-modern-tailor"/>
    <w:p>
      <w:pPr>
        <w:pStyle w:val="Heading1"/>
      </w:pPr>
      <w:r>
        <w:t xml:space="preserve">The Role of the Modern Tailor</w:t>
      </w:r>
    </w:p>
    <w:bookmarkStart w:id="26" w:name="bridging-tradition-and-technology"/>
    <w:p>
      <w:pPr>
        <w:pStyle w:val="Heading2"/>
      </w:pPr>
      <w:r>
        <w:t xml:space="preserve">Bridging Tradition and Technology</w:t>
      </w:r>
    </w:p>
    <w:p>
      <w:pPr>
        <w:pStyle w:val="FirstParagraph"/>
      </w:pPr>
      <w:r>
        <w:t xml:space="preserve">Today, the face of the tailor in India Mumbai is changing. While traditional measurements are still taken with tape measures and chalk, technology is increasingly playing a role. Many young tailors in areas like Colaba and Lower Parel are utilizing digital pattern-making software to ensure precision for Western-style suits and corporate wear.</w:t>
      </w:r>
    </w:p>
    <w:p>
      <w:pPr>
        <w:pStyle w:val="BodyText"/>
      </w:pPr>
      <w:r>
        <w:t xml:space="preserve">However, the core of the Indian tailor’s value proposition remains their ability to adapt global trends to local body types and cultural preferences. A suit that fits a New Yorker may not fit an Indian professional due to differences in shoulder breadth or torso length. The local tailor possesses an innate, learned understanding of these anthropometric nuances, making them indispensable in the</w:t>
      </w:r>
      <w:r>
        <w:t xml:space="preserve"> </w:t>
      </w:r>
      <w:r>
        <w:rPr>
          <w:bCs/>
          <w:b/>
        </w:rPr>
        <w:t xml:space="preserve">India Mumbai</w:t>
      </w:r>
      <w:r>
        <w:t xml:space="preserve"> </w:t>
      </w:r>
      <w:r>
        <w:t xml:space="preserve">market.</w:t>
      </w:r>
    </w:p>
    <w:bookmarkEnd w:id="26"/>
    <w:bookmarkEnd w:id="27"/>
    <w:bookmarkStart w:id="29" w:name="economic-impact-and-labor-dynamics"/>
    <w:p>
      <w:pPr>
        <w:pStyle w:val="Heading1"/>
      </w:pPr>
      <w:r>
        <w:t xml:space="preserve">Economic Impact and Labor Dynamics</w:t>
      </w:r>
    </w:p>
    <w:bookmarkStart w:id="28" w:name="the-informal-economy-powerhouse"/>
    <w:p>
      <w:pPr>
        <w:pStyle w:val="Heading2"/>
      </w:pPr>
      <w:r>
        <w:t xml:space="preserve">The Informal Economy Powerhouse</w:t>
      </w:r>
    </w:p>
    <w:p>
      <w:pPr>
        <w:pStyle w:val="FirstParagraph"/>
      </w:pPr>
      <w:r>
        <w:t xml:space="preserve">It is estimated that millions of livelihoods in India Mumbai depend directly or indirectly on the textile and tailoring sector. This includes not just the master tailor, but apprentices, helpers, and delivery personnel. The tailor operates largely within the informal economy of</w:t>
      </w:r>
      <w:r>
        <w:t xml:space="preserve"> </w:t>
      </w:r>
      <w:r>
        <w:rPr>
          <w:bCs/>
          <w:b/>
        </w:rPr>
        <w:t xml:space="preserve">India Mumbai</w:t>
      </w:r>
      <w:r>
        <w:t xml:space="preserve">, providing flexible employment opportunities for migrants from various parts of India.</w:t>
      </w:r>
    </w:p>
    <w:p>
      <w:pPr>
        <w:pStyle w:val="BodyText"/>
      </w:pPr>
      <w:r>
        <w:t xml:space="preserve">This seminar presentation slides analysis points out that while wages can be volatile, the barrier to entry for learning tailoring is relatively low, yet the ceiling for earnings is high due to skill differentiation. A master tailor in South Mumbai can charge premium rates comparable to international designers, while a local neighborhood tailor provides essential services at accessible price points. This dual-tier system ensures economic stability across different social strata.</w:t>
      </w:r>
    </w:p>
    <w:bookmarkEnd w:id="28"/>
    <w:bookmarkEnd w:id="29"/>
    <w:bookmarkStart w:id="31" w:name="the-wedding-industry-connection"/>
    <w:p>
      <w:pPr>
        <w:pStyle w:val="Heading1"/>
      </w:pPr>
      <w:r>
        <w:t xml:space="preserve">The Wedding Industry Connection</w:t>
      </w:r>
    </w:p>
    <w:bookmarkStart w:id="30" w:name="bridal-couture-and-festive-wear"/>
    <w:p>
      <w:pPr>
        <w:pStyle w:val="Heading2"/>
      </w:pPr>
      <w:r>
        <w:t xml:space="preserve">Bridal Couture and Festive Wear</w:t>
      </w:r>
    </w:p>
    <w:p>
      <w:pPr>
        <w:pStyle w:val="FirstParagraph"/>
      </w:pPr>
      <w:r>
        <w:t xml:space="preserve">No discussion on the tailor in India Mumbai is complete without addressing the wedding industry. Weddings in Maharashtra are grand, multi-day affairs requiring extensive changes of attire. From heavy embroidered sherwanis for grooms to intricate ghagras for brides, the demand is colossal.</w:t>
      </w:r>
    </w:p>
    <w:p>
      <w:pPr>
        <w:pStyle w:val="BodyText"/>
      </w:pPr>
      <w:r>
        <w:t xml:space="preserve">Tailors here often work on projects that take months to complete. They engage in repeated fittings, adjusting garments by millimeters to ensure perfection. This high-touch service model creates deep customer loyalty. In the context of this</w:t>
      </w:r>
      <w:r>
        <w:t xml:space="preserve"> </w:t>
      </w:r>
      <w:r>
        <w:rPr>
          <w:bCs/>
          <w:b/>
        </w:rPr>
        <w:t xml:space="preserve">Seminar Presentation Slides</w:t>
      </w:r>
      <w:r>
        <w:t xml:space="preserve">, we observe that the tailor acts as a confidant and stylist, guiding clients through fabric choices and designs that reflect their family status and regional traditions.</w:t>
      </w:r>
    </w:p>
    <w:bookmarkEnd w:id="30"/>
    <w:bookmarkEnd w:id="31"/>
    <w:bookmarkStart w:id="33" w:name="challenges-facing-the-trade"/>
    <w:p>
      <w:pPr>
        <w:pStyle w:val="Heading1"/>
      </w:pPr>
      <w:r>
        <w:t xml:space="preserve">Challenges Facing the Trade</w:t>
      </w:r>
    </w:p>
    <w:bookmarkStart w:id="32" w:name="rapid-fashion-vs.-custom-craft"/>
    <w:p>
      <w:pPr>
        <w:pStyle w:val="Heading2"/>
      </w:pPr>
      <w:r>
        <w:t xml:space="preserve">Rapid Fashion vs. Custom Craft</w:t>
      </w:r>
    </w:p>
    <w:p>
      <w:pPr>
        <w:pStyle w:val="FirstParagraph"/>
      </w:pPr>
      <w:r>
        <w:t xml:space="preserve">Despite its strengths, the tailor industry in India Mumbai faces significant challenges. The rise of fast fashion brands and online retail platforms poses a threat to custom tailoring. Younger generations are increasingly opting for ready-to-wear garments due to convenience.</w:t>
      </w:r>
    </w:p>
    <w:p>
      <w:pPr>
        <w:pStyle w:val="BodyText"/>
      </w:pPr>
      <w:r>
        <w:t xml:space="preserve">Furthermore, skilled labor is migrating away from manual tailoring toward other sectors of the Indian economy offering more stability. The physical toll of sitting and stitching long hours is also a concern. Addressing these issues requires a shift in perception, positioning the tailor not just as a worker, but as an artist and fashion consultant.</w:t>
      </w:r>
    </w:p>
    <w:bookmarkEnd w:id="32"/>
    <w:bookmarkEnd w:id="33"/>
    <w:bookmarkStart w:id="35" w:name="the-digital-transformation"/>
    <w:p>
      <w:pPr>
        <w:pStyle w:val="Heading1"/>
      </w:pPr>
      <w:r>
        <w:t xml:space="preserve">The Digital Transformation</w:t>
      </w:r>
    </w:p>
    <w:bookmarkStart w:id="34" w:name="e-commerce-and-social-media"/>
    <w:p>
      <w:pPr>
        <w:pStyle w:val="Heading2"/>
      </w:pPr>
      <w:r>
        <w:t xml:space="preserve">E-commerce and Social Media</w:t>
      </w:r>
    </w:p>
    <w:p>
      <w:pPr>
        <w:pStyle w:val="FirstParagraph"/>
      </w:pPr>
      <w:r>
        <w:t xml:space="preserve">To combat these challenges, many tailors in India Mumbai are embracing digital platforms. Instagram and WhatsApp have become vital tools for showcasing portfolios, accepting orders, and communicating with clients. This digital shift allows small-scale tailors to reach a wider audience beyond their immediate neighborhood.</w:t>
      </w:r>
    </w:p>
    <w:p>
      <w:pPr>
        <w:pStyle w:val="BodyText"/>
      </w:pPr>
      <w:r>
        <w:t xml:space="preserve">Online measurement kits are also being introduced, allowing customers to send measurements digitally. While this technology cannot fully replace the nuance of in-person fitting, it represents a significant adaptation by the tailor community in</w:t>
      </w:r>
      <w:r>
        <w:t xml:space="preserve"> </w:t>
      </w:r>
      <w:r>
        <w:rPr>
          <w:bCs/>
          <w:b/>
        </w:rPr>
        <w:t xml:space="preserve">India Mumbai</w:t>
      </w:r>
      <w:r>
        <w:t xml:space="preserve">. This hybrid model ensures that traditional tailoring remains relevant in a rapidly digitizing world.</w:t>
      </w:r>
    </w:p>
    <w:bookmarkEnd w:id="34"/>
    <w:bookmarkEnd w:id="35"/>
    <w:bookmarkStart w:id="37" w:name="sustainability-and-ethical-fashion"/>
    <w:p>
      <w:pPr>
        <w:pStyle w:val="Heading1"/>
      </w:pPr>
      <w:r>
        <w:t xml:space="preserve">Sustainability and Ethical Fashion</w:t>
      </w:r>
    </w:p>
    <w:bookmarkStart w:id="36" w:name="the-tailors-role-in-green-fashion"/>
    <w:p>
      <w:pPr>
        <w:pStyle w:val="Heading2"/>
      </w:pPr>
      <w:r>
        <w:t xml:space="preserve">The Tailor’s Role in Green Fashion</w:t>
      </w:r>
    </w:p>
    <w:p>
      <w:pPr>
        <w:pStyle w:val="FirstParagraph"/>
      </w:pPr>
      <w:r>
        <w:t xml:space="preserve">Sustainability is becoming a key topic in global fashion. The tailor, by virtue of creating made-to-order garments, inherently reduces waste associated with mass production. Unsold inventory is a major environmental issue for fast fashion giants; tailors produce only what is ordered.</w:t>
      </w:r>
    </w:p>
    <w:p>
      <w:pPr>
        <w:pStyle w:val="BodyText"/>
      </w:pPr>
      <w:r>
        <w:t xml:space="preserve">In India Mumbai, there is a growing trend of upcycling and repurposing old fabrics into new designs. Tailors are increasingly collaborating with designers to create sustainable collections. This seminar presentation slides section emphasizes that supporting local tailors is an act of environmental stewardship, promoting a circular economy within the fashion industry.</w:t>
      </w:r>
    </w:p>
    <w:bookmarkEnd w:id="36"/>
    <w:bookmarkEnd w:id="37"/>
    <w:bookmarkStart w:id="39" w:name="future-outlook-and-recommendations"/>
    <w:p>
      <w:pPr>
        <w:pStyle w:val="Heading1"/>
      </w:pPr>
      <w:r>
        <w:t xml:space="preserve">Future Outlook and Recommendations</w:t>
      </w:r>
    </w:p>
    <w:bookmarkStart w:id="38" w:name="promoting-excellence-in-tailoring"/>
    <w:p>
      <w:pPr>
        <w:pStyle w:val="Heading2"/>
      </w:pPr>
      <w:r>
        <w:t xml:space="preserve">Promoting Excellence in Tailoring</w:t>
      </w:r>
    </w:p>
    <w:p>
      <w:pPr>
        <w:pStyle w:val="FirstParagraph"/>
      </w:pPr>
      <w:r>
        <w:t xml:space="preserve">The future of the tailor in India Mumbai looks promising if the industry adapts to changing consumer behaviors. Recommendations include:</w:t>
      </w:r>
    </w:p>
    <w:p>
      <w:pPr>
        <w:numPr>
          <w:ilvl w:val="0"/>
          <w:numId w:val="1001"/>
        </w:numPr>
        <w:pStyle w:val="Compact"/>
      </w:pPr>
      <w:r>
        <w:rPr>
          <w:bCs/>
          <w:b/>
        </w:rPr>
        <w:t xml:space="preserve">Vocational Training:</w:t>
      </w:r>
      <w:r>
        <w:t xml:space="preserve"> </w:t>
      </w:r>
      <w:r>
        <w:t xml:space="preserve">Enhancing skills in modern design software and business management.</w:t>
      </w:r>
    </w:p>
    <w:p>
      <w:pPr>
        <w:numPr>
          <w:ilvl w:val="0"/>
          <w:numId w:val="1001"/>
        </w:numPr>
        <w:pStyle w:val="Compact"/>
      </w:pPr>
      <w:r>
        <w:rPr>
          <w:bCs/>
          <w:b/>
        </w:rPr>
        <w:t xml:space="preserve">Digital Integration:</w:t>
      </w:r>
      <w:r>
        <w:t xml:space="preserve"> </w:t>
      </w:r>
      <w:r>
        <w:t xml:space="preserve">Encouraging adoption of e-commerce tools for marketing and sales.</w:t>
      </w:r>
    </w:p>
    <w:p>
      <w:pPr>
        <w:numPr>
          <w:ilvl w:val="0"/>
          <w:numId w:val="1001"/>
        </w:numPr>
        <w:pStyle w:val="Compact"/>
      </w:pPr>
      <w:r>
        <w:rPr>
          <w:bCs/>
          <w:b/>
        </w:rPr>
        <w:t xml:space="preserve">Labor Rights:</w:t>
      </w:r>
      <w:r>
        <w:t xml:space="preserve"> </w:t>
      </w:r>
      <w:r>
        <w:t xml:space="preserve">Ensuring fair wages and safe working conditions within the informal sector.</w:t>
      </w:r>
    </w:p>
    <w:bookmarkEnd w:id="38"/>
    <w:bookmarkEnd w:id="39"/>
    <w:bookmarkStart w:id="41" w:name="closing-remarks"/>
    <w:p>
      <w:pPr>
        <w:pStyle w:val="Heading1"/>
      </w:pPr>
      <w:r>
        <w:t xml:space="preserve">Closing Remarks</w:t>
      </w:r>
    </w:p>
    <w:bookmarkStart w:id="40" w:name="the-indispensable-tailor"/>
    <w:p>
      <w:pPr>
        <w:pStyle w:val="Heading2"/>
      </w:pPr>
      <w:r>
        <w:t xml:space="preserve">The Indispensable Tailor</w:t>
      </w:r>
    </w:p>
    <w:p>
      <w:pPr>
        <w:pStyle w:val="FirstParagraph"/>
      </w:pPr>
      <w:r>
        <w:t xml:space="preserve">In conclusion, the tailor is more than a craftsman; they are a cultural custodian and an economic pillar of India Mumbai. This seminar presentation slides overview has highlighted their historical significance, economic impact, and future potential.</w:t>
      </w:r>
    </w:p>
    <w:p>
      <w:pPr>
        <w:pStyle w:val="BodyText"/>
      </w:pPr>
      <w:r>
        <w:t xml:space="preserve">As Mumbai continues to grow as a global city, preserving the artisanal skills of its tailors is crucial for maintaining the city’s unique identity. Whether stitching a simple kurta or a complex evening gown, the tailor in India Mumbai weaves together tradition and modernity. We must support and celebrate this essential profession to ensure its survival and prosperity in the years to come.</w:t>
      </w:r>
    </w:p>
    <w:p>
      <w:pPr>
        <w:pStyle w:val="BodyText"/>
      </w:pPr>
      <w:r>
        <w:rPr>
          <w:bCs/>
          <w:b/>
        </w:rPr>
        <w:t xml:space="preserve">Thank You</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Economic Impact of Tailoring in Mumbai, India</dc:title>
  <dc:creator/>
  <dc:language>en</dc:language>
  <cp:keywords/>
  <dcterms:created xsi:type="dcterms:W3CDTF">2026-07-29T04:32:11Z</dcterms:created>
  <dcterms:modified xsi:type="dcterms:W3CDTF">2026-07-29T04:32:11Z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