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Iraq</w:t>
      </w:r>
      <w:r>
        <w:t xml:space="preserve"> </w:t>
      </w:r>
      <w:r>
        <w:t xml:space="preserve">Baghdad</w:t>
      </w:r>
    </w:p>
    <w:bookmarkStart w:id="21" w:name="seminar-presentation-slides"/>
    <w:p>
      <w:pPr>
        <w:pStyle w:val="Heading1"/>
      </w:pPr>
      <w:r>
        <w:t xml:space="preserve">Seminar Presentation Slides</w:t>
      </w:r>
    </w:p>
    <w:bookmarkStart w:id="20" w:name="X99d8b64389851a2097352df40158e79d6e8681f"/>
    <w:p>
      <w:pPr>
        <w:pStyle w:val="Heading2"/>
      </w:pPr>
      <w:r>
        <w:t xml:space="preserve">The Art and Economics of the Tailor in Iraq Baghdad</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Seminar Analysis on Local Craftsmanship and Economic Impact</w:t>
      </w:r>
    </w:p>
    <w:bookmarkEnd w:id="20"/>
    <w:bookmarkEnd w:id="21"/>
    <w:bookmarkStart w:id="23" w:name="seminar-presentation-slides-introduction"/>
    <w:p>
      <w:pPr>
        <w:pStyle w:val="Heading1"/>
      </w:pPr>
      <w:r>
        <w:t xml:space="preserve">Seminar Presentation Slides: Introduction</w:t>
      </w:r>
    </w:p>
    <w:bookmarkStart w:id="22" w:name="Xd6a5c139beee01678d7c88a46d1d5d86f988b24"/>
    <w:p>
      <w:pPr>
        <w:pStyle w:val="Heading2"/>
      </w:pPr>
      <w:r>
        <w:t xml:space="preserve">Welcome to the Study of Traditional Craftsmanship in the Modern Era</w:t>
      </w:r>
    </w:p>
    <w:p>
      <w:pPr>
        <w:pStyle w:val="FirstParagraph"/>
      </w:pPr>
      <w:r>
        <w:t xml:space="preserve">This presentation will explore the profound role that a Tailor plays within the bustling city of Iraq Baghdad. In a society where fabric is not merely a commodity but a canvas for cultural expression, understanding this trade requires looking beyond simple stitching. We will delve into how every local Tailor acts as both an artist and an economist in their own right. This Seminar Presentation Slides document aims to bridge the gap between historical tradition and contemporary market demands within Iraq Baghdad's dynamic economy.</w:t>
      </w:r>
      <w:r>
        <w:t xml:space="preserve"> </w:t>
      </w:r>
      <w:r>
        <w:t xml:space="preserve">By examining these aspects, we can appreciate the nuanced skills required of a professional Tailor today. It is essential to recognize that being a skilled artisan in Iraq Baghdad involves more than just measuring tape; it requires an intuitive understanding of social status, climate adaptation, and regional heritage.</w:t>
      </w:r>
    </w:p>
    <w:bookmarkEnd w:id="22"/>
    <w:bookmarkEnd w:id="23"/>
    <w:bookmarkStart w:id="25" w:name="X2288cb467eaf94c6380d02301b050c77e031b34"/>
    <w:p>
      <w:pPr>
        <w:pStyle w:val="Heading1"/>
      </w:pPr>
      <w:r>
        <w:t xml:space="preserve">Seminar Presentation Slides: Cultural Context</w:t>
      </w:r>
    </w:p>
    <w:bookmarkStart w:id="24" w:name="X40d1578785413a888babd445f1bbef5d850e3f5"/>
    <w:p>
      <w:pPr>
        <w:pStyle w:val="Heading2"/>
      </w:pPr>
      <w:r>
        <w:t xml:space="preserve">The Tailor as a Custodian of Heritage in Iraq Baghdad</w:t>
      </w:r>
    </w:p>
    <w:p>
      <w:pPr>
        <w:pStyle w:val="FirstParagraph"/>
      </w:pPr>
      <w:r>
        <w:t xml:space="preserve">In the heart of Iraq Baghdad, clothing serves as a vital indicator of identity. A skilled Tailor is deeply embedded in the social fabric here.</w:t>
      </w:r>
    </w:p>
    <w:p>
      <w:pPr>
        <w:numPr>
          <w:ilvl w:val="0"/>
          <w:numId w:val="1001"/>
        </w:numPr>
        <w:pStyle w:val="Compact"/>
      </w:pPr>
      <w:r>
        <w:rPr>
          <w:bCs/>
          <w:b/>
        </w:rPr>
        <w:t xml:space="preserve">Dress Codes:</w:t>
      </w:r>
      <w:r>
        <w:t xml:space="preserve"> </w:t>
      </w:r>
      <w:r>
        <w:t xml:space="preserve">Men traditionally wear long robes known as "Thobes" or "Jubbas," while women often wear modest, flowing garments that require precise tailoring to ensure comfort and elegance in high heat.</w:t>
      </w:r>
    </w:p>
    <w:p>
      <w:pPr>
        <w:numPr>
          <w:ilvl w:val="0"/>
          <w:numId w:val="1001"/>
        </w:numPr>
        <w:pStyle w:val="Compact"/>
      </w:pPr>
      <w:r>
        <w:rPr>
          <w:bCs/>
          <w:b/>
        </w:rPr>
        <w:t xml:space="preserve">Ceremonial Attire:</w:t>
      </w:r>
      <w:r>
        <w:t xml:space="preserve"> </w:t>
      </w:r>
      <w:r>
        <w:t xml:space="preserve">During weddings and religious celebrations like Eid al-Fitr, the demand for bespoke suits and intricate dresses spikes. A Tailor in Iraq Baghdad is often seen as a crucial partner in these life events.</w:t>
      </w:r>
    </w:p>
    <w:p>
      <w:pPr>
        <w:numPr>
          <w:ilvl w:val="0"/>
          <w:numId w:val="1001"/>
        </w:numPr>
        <w:pStyle w:val="Compact"/>
      </w:pPr>
      <w:r>
        <w:rPr>
          <w:bCs/>
          <w:b/>
        </w:rPr>
        <w:t xml:space="preserve">Cultural Nuance:</w:t>
      </w:r>
      <w:r>
        <w:t xml:space="preserve"> </w:t>
      </w:r>
      <w:r>
        <w:t xml:space="preserve">Understanding embroidery styles specific to various Iraqi regions is a hallmark of an expert local Tailor. This preserves history through thread.</w:t>
      </w:r>
    </w:p>
    <w:bookmarkEnd w:id="24"/>
    <w:bookmarkEnd w:id="25"/>
    <w:bookmarkStart w:id="27" w:name="X8afef3c4da66b3b391e7d67bb0fd4f6e026d674"/>
    <w:p>
      <w:pPr>
        <w:pStyle w:val="Heading1"/>
      </w:pPr>
      <w:r>
        <w:t xml:space="preserve">Seminar Presentation Slides: Economic Dynamics</w:t>
      </w:r>
    </w:p>
    <w:bookmarkStart w:id="26" w:name="Xfe34526c61cd5c1029615fe7a7897f255cae3cd"/>
    <w:p>
      <w:pPr>
        <w:pStyle w:val="Heading2"/>
      </w:pPr>
      <w:r>
        <w:t xml:space="preserve">The Tailor as a Pillar of Local Commerce in Iraq Baghdad</w:t>
      </w:r>
    </w:p>
    <w:p>
      <w:pPr>
        <w:pStyle w:val="FirstParagraph"/>
      </w:pPr>
      <w:r>
        <w:t xml:space="preserve">The economic role of a Tailor extends far beyond individual transactions. In the markets (souqs) of Iraq Baghdad, small tailoring shops represent resilience against mass-produced fast fashion.</w:t>
      </w:r>
    </w:p>
    <w:p>
      <w:pPr>
        <w:numPr>
          <w:ilvl w:val="0"/>
          <w:numId w:val="1002"/>
        </w:numPr>
        <w:pStyle w:val="Compact"/>
      </w:pPr>
      <w:r>
        <w:rPr>
          <w:bCs/>
          <w:b/>
        </w:rPr>
        <w:t xml:space="preserve">Sustainability:</w:t>
      </w:r>
      <w:r>
        <w:t xml:space="preserve"> </w:t>
      </w:r>
      <w:r>
        <w:t xml:space="preserve">A modern Tailor promotes sustainability by repairing old garments and creating durable clothing, contrasting with disposable global trends.</w:t>
      </w:r>
    </w:p>
    <w:p>
      <w:pPr>
        <w:numPr>
          <w:ilvl w:val="0"/>
          <w:numId w:val="1002"/>
        </w:numPr>
        <w:pStyle w:val="Compact"/>
      </w:pPr>
      <w:r>
        <w:rPr>
          <w:bCs/>
          <w:b/>
        </w:rPr>
        <w:t xml:space="preserve">Employment:</w:t>
      </w:r>
      <w:r>
        <w:t xml:space="preserve"> </w:t>
      </w:r>
      <w:r>
        <w:t xml:space="preserve">The tailoring industry in Iraq Baghdad supports a network of ancillary businesses, including fabric suppliers, button makers, and dyeing services.</w:t>
      </w:r>
    </w:p>
    <w:p>
      <w:pPr>
        <w:numPr>
          <w:ilvl w:val="0"/>
          <w:numId w:val="1002"/>
        </w:numPr>
        <w:pStyle w:val="Compact"/>
      </w:pPr>
      <w:r>
        <w:rPr>
          <w:bCs/>
          <w:b/>
        </w:rPr>
        <w:t xml:space="preserve">Niche Markets:</w:t>
      </w:r>
      <w:r>
        <w:t xml:space="preserve"> </w:t>
      </w:r>
      <w:r>
        <w:t xml:space="preserve">Today's Tailor adapts by offering custom corporate wear for government offices in Iraq Baghdad's new administrative districts.</w:t>
      </w:r>
    </w:p>
    <w:bookmarkEnd w:id="26"/>
    <w:bookmarkEnd w:id="27"/>
    <w:bookmarkStart w:id="29" w:name="X5e8dbd912d3d81adf85b7baf27e086b3249f7a7"/>
    <w:p>
      <w:pPr>
        <w:pStyle w:val="Heading1"/>
      </w:pPr>
      <w:r>
        <w:t xml:space="preserve">Seminar Presentation Slides: Operational Challenges</w:t>
      </w:r>
    </w:p>
    <w:bookmarkStart w:id="28" w:name="X2c9568fd40d0c14e03d96e1564e7da20f45d752"/>
    <w:p>
      <w:pPr>
        <w:pStyle w:val="Heading2"/>
      </w:pPr>
      <w:r>
        <w:t xml:space="preserve">Navigating Obstacles as a Tailor in Iraq Baghdad</w:t>
      </w:r>
    </w:p>
    <w:p>
      <w:pPr>
        <w:pStyle w:val="FirstParagraph"/>
      </w:pPr>
      <w:r>
        <w:t xml:space="preserve">Despite the enduring demand, operating as a professional Tailor in Iraq Baghdad presents unique hurdles that Seminar Presentation Slides must address to provide a balanced view.</w:t>
      </w:r>
    </w:p>
    <w:p>
      <w:pPr>
        <w:numPr>
          <w:ilvl w:val="0"/>
          <w:numId w:val="1003"/>
        </w:numPr>
        <w:pStyle w:val="Compact"/>
      </w:pPr>
      <w:r>
        <w:rPr>
          <w:bCs/>
          <w:b/>
        </w:rPr>
        <w:t xml:space="preserve">Supply Chain Issues:</w:t>
      </w:r>
      <w:r>
        <w:t xml:space="preserve"> </w:t>
      </w:r>
      <w:r>
        <w:t xml:space="preserve">Importing high-quality fabrics can be logistically difficult and expensive due to international tariffs or local transport restrictions.</w:t>
      </w:r>
    </w:p>
    <w:p>
      <w:pPr>
        <w:numPr>
          <w:ilvl w:val="0"/>
          <w:numId w:val="1003"/>
        </w:numPr>
        <w:pStyle w:val="Compact"/>
      </w:pPr>
      <w:r>
        <w:rPr>
          <w:bCs/>
          <w:b/>
        </w:rPr>
        <w:t xml:space="preserve">Pricing Pressure:</w:t>
      </w:r>
    </w:p>
    <w:p>
      <w:pPr>
        <w:numPr>
          <w:ilvl w:val="0"/>
          <w:numId w:val="1003"/>
        </w:numPr>
        <w:pStyle w:val="Compact"/>
      </w:pPr>
      <w:r>
        <w:rPr>
          <w:bCs/>
          <w:b/>
        </w:rPr>
        <w:t xml:space="preserve">Rising Costs:</w:t>
      </w:r>
      <w:r>
        <w:t xml:space="preserve"> </w:t>
      </w:r>
      <w:r>
        <w:t xml:space="preserve">The cost of living in Iraq Baghdad affects both the tailors and their clients. Fluctuating prices for electricity (for running industrial machines) directly impact production costs.</w:t>
      </w:r>
    </w:p>
    <w:bookmarkEnd w:id="28"/>
    <w:bookmarkEnd w:id="29"/>
    <w:bookmarkStart w:id="31" w:name="X4e060d243394c17d90c46121ab2cf611a4f61d8"/>
    <w:p>
      <w:pPr>
        <w:pStyle w:val="Heading1"/>
      </w:pPr>
      <w:r>
        <w:t xml:space="preserve">Seminar Presentation Slides: Skill Set Analysis</w:t>
      </w:r>
    </w:p>
    <w:bookmarkStart w:id="30" w:name="X86d634bf0d2954035c811fa419e91b835b1cd21"/>
    <w:p>
      <w:pPr>
        <w:pStyle w:val="Heading2"/>
      </w:pPr>
      <w:r>
        <w:t xml:space="preserve">The Multi-Faceted Competencies of a Modern Tailor</w:t>
      </w:r>
    </w:p>
    <w:p>
      <w:pPr>
        <w:pStyle w:val="FirstParagraph"/>
      </w:pPr>
      <w:r>
        <w:t xml:space="preserve">To succeed in the competitive landscape of Iraq Baghdad, a contemporary Tailor must possess a diverse set of skills. This Seminar Presentation highlights that technical ability is only one part of the equation.</w:t>
      </w:r>
    </w:p>
    <w:p>
      <w:pPr>
        <w:numPr>
          <w:ilvl w:val="0"/>
          <w:numId w:val="1004"/>
        </w:numPr>
        <w:pStyle w:val="Compact"/>
      </w:pPr>
      <w:r>
        <w:rPr>
          <w:bCs/>
          <w:b/>
        </w:rPr>
        <w:t xml:space="preserve">Precision Cutting:</w:t>
      </w:r>
      <w:r>
        <w:t xml:space="preserve"> </w:t>
      </w:r>
      <w:r>
        <w:t xml:space="preserve">Mastery over geometric pattern making is fundamental for creating garments that fit perfectly, regardless of body type.</w:t>
      </w:r>
    </w:p>
    <w:p>
      <w:pPr>
        <w:numPr>
          <w:ilvl w:val="0"/>
          <w:numId w:val="1004"/>
        </w:numPr>
        <w:pStyle w:val="Compact"/>
      </w:pPr>
      <w:r>
        <w:rPr>
          <w:bCs/>
          <w:b/>
        </w:rPr>
        <w:t xml:space="preserve">Salesmanship:</w:t>
      </w:r>
      <w:r>
        <w:t xml:space="preserve"> </w:t>
      </w:r>
      <w:r>
        <w:t xml:space="preserve">A Tailor acts as a consultant. They must advise clients on which fabrics suit the Iraqi climate and occasion best.</w:t>
      </w:r>
    </w:p>
    <w:p>
      <w:pPr>
        <w:numPr>
          <w:ilvl w:val="0"/>
          <w:numId w:val="1004"/>
        </w:numPr>
        <w:pStyle w:val="Compact"/>
      </w:pPr>
      <w:r>
        <w:rPr>
          <w:bCs/>
          <w:b/>
        </w:rPr>
        <w:t xml:space="preserve">Digital Literacy:</w:t>
      </w:r>
      <w:r>
        <w:t xml:space="preserve"> </w:t>
      </w:r>
      <w:r>
        <w:t xml:space="preserve">Increasingly, Tailors in Iraq Baghdad are using social media platforms to showcase their work, requiring basic digital marketing skills.</w:t>
      </w:r>
    </w:p>
    <w:bookmarkEnd w:id="30"/>
    <w:bookmarkEnd w:id="31"/>
    <w:bookmarkStart w:id="33" w:name="Xdfc58aa87fc60a34a9124ab3671987bfb5885b2"/>
    <w:p>
      <w:pPr>
        <w:pStyle w:val="Heading1"/>
      </w:pPr>
      <w:r>
        <w:t xml:space="preserve">Seminar Presentation Slides: Future Outlook</w:t>
      </w:r>
    </w:p>
    <w:bookmarkStart w:id="32" w:name="X2d0e937bf8daf57b38c8c444076556b4e601456"/>
    <w:p>
      <w:pPr>
        <w:pStyle w:val="Heading2"/>
      </w:pPr>
      <w:r>
        <w:t xml:space="preserve">The Evolution of Tailoring in Iraq Baghdad</w:t>
      </w:r>
    </w:p>
    <w:p>
      <w:pPr>
        <w:pStyle w:val="FirstParagraph"/>
      </w:pPr>
      <w:r>
        <w:t xml:space="preserve">The future for a modern Tailor in Iraq Baghdad is bright but requires adaptation. This Seminar Presentation suggests several trends that will define the next decade.</w:t>
      </w:r>
    </w:p>
    <w:p>
      <w:pPr>
        <w:numPr>
          <w:ilvl w:val="0"/>
          <w:numId w:val="1005"/>
        </w:numPr>
        <w:pStyle w:val="Compact"/>
      </w:pPr>
      <w:r>
        <w:rPr>
          <w:bCs/>
          <w:b/>
        </w:rPr>
        <w:t xml:space="preserve">Mechanization vs. Handcraft:</w:t>
      </w:r>
    </w:p>
    <w:p>
      <w:pPr>
        <w:numPr>
          <w:ilvl w:val="0"/>
          <w:numId w:val="1005"/>
        </w:numPr>
        <w:pStyle w:val="Compact"/>
      </w:pPr>
      <w:r>
        <w:rPr>
          <w:bCs/>
          <w:b/>
        </w:rPr>
        <w:t xml:space="preserve">Eco-Friendly Fabrics:</w:t>
      </w:r>
    </w:p>
    <w:p>
      <w:pPr>
        <w:numPr>
          <w:ilvl w:val="0"/>
          <w:numId w:val="1005"/>
        </w:numPr>
        <w:pStyle w:val="Compact"/>
      </w:pPr>
      <w:r>
        <w:t xml:space="preserve">Youth Engagement:</w:t>
      </w:r>
    </w:p>
    <w:bookmarkEnd w:id="32"/>
    <w:bookmarkEnd w:id="33"/>
    <w:bookmarkStart w:id="35" w:name="seminar-presentation-slides-conclusion"/>
    <w:p>
      <w:pPr>
        <w:pStyle w:val="Heading1"/>
      </w:pPr>
      <w:r>
        <w:t xml:space="preserve">Seminar Presentation Slides: Conclusion</w:t>
      </w:r>
    </w:p>
    <w:bookmarkStart w:id="34" w:name="X22a952ef070c2aae9b012ec38c78fa0281310ba"/>
    <w:p>
      <w:pPr>
        <w:pStyle w:val="Heading2"/>
      </w:pPr>
      <w:r>
        <w:t xml:space="preserve">The Enduring Relevance of the Tailor in Iraq Baghdad</w:t>
      </w:r>
    </w:p>
    <w:p>
      <w:pPr>
        <w:pStyle w:val="FirstParagraph"/>
      </w:pPr>
      <w:r>
        <w:t xml:space="preserve">In conclusion, this Seminar Presentation has illustrated that a Tailor is much more than a service provider; they are an integral part of the social and economic infrastructure in Iraq Baghdad.</w:t>
      </w:r>
    </w:p>
    <w:p>
      <w:pPr>
        <w:numPr>
          <w:ilvl w:val="0"/>
          <w:numId w:val="1006"/>
        </w:numPr>
        <w:pStyle w:val="Compact"/>
      </w:pPr>
      <w:r>
        <w:rPr>
          <w:bCs/>
          <w:b/>
        </w:rPr>
        <w:t xml:space="preserve">Cultural Preservation:</w:t>
      </w:r>
      <w:r>
        <w:t xml:space="preserve"> </w:t>
      </w:r>
      <w:r>
        <w:t xml:space="preserve">By maintaining traditional styles while adapting to modern fits, the Tailor keeps culture alive.</w:t>
      </w:r>
    </w:p>
    <w:p>
      <w:pPr>
        <w:numPr>
          <w:ilvl w:val="0"/>
          <w:numId w:val="1006"/>
        </w:numPr>
        <w:pStyle w:val="Compact"/>
      </w:pPr>
      <w:r>
        <w:rPr>
          <w:bCs/>
          <w:b/>
        </w:rPr>
        <w:t xml:space="preserve">Economic Stability:</w:t>
      </w:r>
      <w:r>
        <w:t xml:space="preserve">: The trade provides livelihoods for thousands of families across the city.</w:t>
      </w:r>
    </w:p>
    <w:p>
      <w:pPr>
        <w:numPr>
          <w:ilvl w:val="0"/>
          <w:numId w:val="1006"/>
        </w:numPr>
        <w:pStyle w:val="Compact"/>
      </w:pPr>
      <w:r>
        <w:rPr>
          <w:bCs/>
          <w:b/>
        </w:rPr>
        <w:t xml:space="preserve">Social Connection:</w:t>
      </w:r>
      <w:r>
        <w:t xml:space="preserve">: Every visit to a local shop strengthens community bonds in Iraq Baghdad.</w:t>
      </w:r>
    </w:p>
    <w:p>
      <w:pPr>
        <w:pStyle w:val="FirstParagraph"/>
      </w:pPr>
      <w:r>
        <w:t xml:space="preserve">We urge our audience to support local artisans and recognize the immense value brought by every skilled Tailor in our cities. Thank you for your attention during this Seminar Presentation Slides overview of this vital profession.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Iraq Baghdad</dc:title>
  <dc:creator/>
  <dc:language>en</dc:language>
  <cp:keywords/>
  <dcterms:created xsi:type="dcterms:W3CDTF">2026-07-29T09:53:36Z</dcterms:created>
  <dcterms:modified xsi:type="dcterms:W3CDTF">2026-07-29T09:53:36Z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