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Art</w:t>
      </w:r>
      <w:r>
        <w:t xml:space="preserve"> </w:t>
      </w:r>
      <w:r>
        <w:t xml:space="preserve">of</w:t>
      </w:r>
      <w:r>
        <w:t xml:space="preserve"> </w:t>
      </w:r>
      <w:r>
        <w:t xml:space="preserve">the</w:t>
      </w:r>
      <w:r>
        <w:t xml:space="preserve"> </w:t>
      </w:r>
      <w:r>
        <w:t xml:space="preserve">Tailor</w:t>
      </w:r>
      <w:r>
        <w:t xml:space="preserve"> </w:t>
      </w:r>
      <w:r>
        <w:t xml:space="preserve">in</w:t>
      </w:r>
      <w:r>
        <w:t xml:space="preserve"> </w:t>
      </w:r>
      <w:r>
        <w:t xml:space="preserve">Malaysia</w:t>
      </w:r>
      <w:r>
        <w:t xml:space="preserve"> </w:t>
      </w:r>
      <w:r>
        <w:t xml:space="preserve">Kuala</w:t>
      </w:r>
      <w:r>
        <w:t xml:space="preserve"> </w:t>
      </w:r>
      <w:r>
        <w:t xml:space="preserve">Lumpur</w:t>
      </w:r>
    </w:p>
    <w:bookmarkStart w:id="20" w:name="X18f90cecc1dbbb70fd3d21a39e11401e6993201"/>
    <w:p>
      <w:pPr>
        <w:pStyle w:val="Heading1"/>
      </w:pPr>
      <w:r>
        <w:t xml:space="preserve">Seminar Presentation Slides: The Art of the Tailor in Malaysia Kuala Lumpur</w:t>
      </w:r>
    </w:p>
    <w:p>
      <w:pPr>
        <w:pStyle w:val="FirstParagraph"/>
      </w:pPr>
      <w:r>
        <w:t xml:space="preserve">Welcome to this comprehensive seminar dedicated to understanding the intricate ecosystem of custom tailoring within one of Asia’s most dynamic metropolitan centers. Today, we will explore how a local tailor serves not just as a craftsman, but as a cultural custodian and economic vital sign in the bustling heart of Malaysia Kuala Lumpur.</w:t>
      </w:r>
    </w:p>
    <w:p>
      <w:pPr>
        <w:pStyle w:val="BodyText"/>
      </w:pPr>
      <w:r>
        <w:t xml:space="preserve">This presentation delves into the historical roots, modern adaptations, and future trajectories of bespoke tailoring. We will examine why clients from around the globe travel to this city specifically for custom garments. The discussion will cover material sourcing, traditional techniques versus modern efficiency, and the unique socio-cultural demands of customers in Malaysia Kuala Lumpur.</w:t>
      </w:r>
    </w:p>
    <w:bookmarkEnd w:id="20"/>
    <w:bookmarkStart w:id="21" w:name="historical-roots-of-tailoring"/>
    <w:p>
      <w:pPr>
        <w:pStyle w:val="Heading2"/>
      </w:pPr>
      <w:r>
        <w:t xml:space="preserve">1. Historical Roots of Tailoring</w:t>
      </w:r>
    </w:p>
    <w:p>
      <w:pPr>
        <w:pStyle w:val="FirstParagraph"/>
      </w:pPr>
      <w:r>
        <w:t xml:space="preserve">To understand the present, we must look at the past. The tradition of tailoring in this region dates back centuries, influenced by Malay indigenous weaving, Chinese textile traditions, and Indian draping techniques. In Malaysia Kuala Lumpur specifically, the evolution of tailoring mirrors the city's growth from a small tin-mining settlement to a modern metropolis.</w:t>
      </w:r>
    </w:p>
    <w:p>
      <w:pPr>
        <w:pStyle w:val="BodyText"/>
      </w:pPr>
      <w:r>
        <w:t xml:space="preserve">Historically, a tailor was essential for creating traditional attire such as the Baju Melayu for men and Kebaya for women. These garments require precise fitting that off-the-rack clothing cannot provide. Over time, Western influence introduced suits and formal wear into the Malaysian wardrobe. The local tailor adapted by mastering both Eastern draping methods and Western pattern-making techniques, becoming a hybrid expert capable of serving a diverse clientele in Malaysia Kuala Lumpur.</w:t>
      </w:r>
    </w:p>
    <w:bookmarkEnd w:id="21"/>
    <w:bookmarkStart w:id="22" w:name="X88fed3f860a47b7b0bae4b8cd79aaf6e74d4e6c"/>
    <w:p>
      <w:pPr>
        <w:pStyle w:val="Heading2"/>
      </w:pPr>
      <w:r>
        <w:t xml:space="preserve">2. The Modern Tailor: Craftsmanship Meets Commerce</w:t>
      </w:r>
    </w:p>
    <w:p>
      <w:pPr>
        <w:pStyle w:val="FirstParagraph"/>
      </w:pPr>
      <w:r>
        <w:t xml:space="preserve">In today's digital age, the role of a tailor has evolved significantly. It is no longer just about sewing fabric; it is about providing a personalized luxury experience. In Malaysia Kuala Lumpur, where fashion trends move rapidly due to high urbanization and international exposure, the modern tailor must be agile.</w:t>
      </w:r>
    </w:p>
    <w:p>
      <w:pPr>
        <w:pStyle w:val="BodyText"/>
      </w:pPr>
      <w:r>
        <w:t xml:space="preserve">A contemporary tailor in this region acts as a stylist, consultant, and artisan simultaneously. Clients expect not only perfect measurements but also advice on current fabric trends suitable for the tropical climate. The concept of "bespoke" has expanded to include semi-bespoke and made-to-measure services to cater to different budget ranges. However, the core value proposition remains: individual attention that mass-market retailers simply cannot replicate.</w:t>
      </w:r>
    </w:p>
    <w:bookmarkEnd w:id="22"/>
    <w:bookmarkStart w:id="23" w:name="X81ef148219a2a8e864c5804e576f605917b713d"/>
    <w:p>
      <w:pPr>
        <w:pStyle w:val="Heading2"/>
      </w:pPr>
      <w:r>
        <w:t xml:space="preserve">3. Cultural Significance in Malaysia Kuala Lumpur</w:t>
      </w:r>
    </w:p>
    <w:p>
      <w:pPr>
        <w:pStyle w:val="FirstParagraph"/>
      </w:pPr>
      <w:r>
        <w:t xml:space="preserve">The cultural fabric of Malaysia Kuala Lumpur is multi-ethnic, comprising Malay, Chinese, Indian, and indigenous populations. Each group has distinct sartorial needs that a skilled tailor must address.</w:t>
      </w:r>
    </w:p>
    <w:p>
      <w:pPr>
        <w:numPr>
          <w:ilvl w:val="0"/>
          <w:numId w:val="1001"/>
        </w:numPr>
        <w:pStyle w:val="Compact"/>
      </w:pPr>
      <w:r>
        <w:rPr>
          <w:bCs/>
          <w:b/>
        </w:rPr>
        <w:t xml:space="preserve">Malay Tradition:</w:t>
      </w:r>
      <w:r>
        <w:t xml:space="preserve"> </w:t>
      </w:r>
      <w:r>
        <w:t xml:space="preserve">The Baju Melayu requires specific cuts for the sampin (sarong-like wrap) and the kurta top. A good tailor ensures these elements drape correctly during religious and ceremonial occasions.</w:t>
      </w:r>
    </w:p>
    <w:p>
      <w:pPr>
        <w:numPr>
          <w:ilvl w:val="0"/>
          <w:numId w:val="1001"/>
        </w:numPr>
        <w:pStyle w:val="Compact"/>
      </w:pPr>
      <w:r>
        <w:rPr>
          <w:bCs/>
          <w:b/>
        </w:rPr>
        <w:t xml:space="preserve">Chinese Heritage:</w:t>
      </w:r>
      <w:r>
        <w:t xml:space="preserve"> </w:t>
      </w:r>
      <w:r>
        <w:t xml:space="preserve">For weddings and festivals, traditional Qipaos or Tang suits are preferred. These require intricate embroidery and precise fit to accentuate the body's silhouette.</w:t>
      </w:r>
    </w:p>
    <w:p>
      <w:pPr>
        <w:numPr>
          <w:ilvl w:val="0"/>
          <w:numId w:val="1001"/>
        </w:numPr>
        <w:pStyle w:val="Compact"/>
      </w:pPr>
      <w:r>
        <w:rPr>
          <w:bCs/>
          <w:b/>
        </w:rPr>
        <w:t xml:space="preserve">Indian Culture:</w:t>
      </w:r>
      <w:r>
        <w:t xml:space="preserve"> </w:t>
      </w:r>
      <w:r>
        <w:t xml:space="preserve">Sarees may not always be tailored, but Blouses (Cholis) often are. Additionally, Indo-Western fusion wear is becoming increasingly popular in Malaysia Kuala Lumpur, requiring versatile tailoring skills.</w:t>
      </w:r>
    </w:p>
    <w:p>
      <w:pPr>
        <w:pStyle w:val="FirstParagraph"/>
      </w:pPr>
      <w:r>
        <w:t xml:space="preserve">The tailor serves as a bridge between heritage and modernity, preserving cultural identity through fabric and form.</w:t>
      </w:r>
    </w:p>
    <w:bookmarkEnd w:id="23"/>
    <w:bookmarkStart w:id="24" w:name="X10211a0077a3188940d7b4e02559fa2d5b9e97a"/>
    <w:p>
      <w:pPr>
        <w:pStyle w:val="Heading2"/>
      </w:pPr>
      <w:r>
        <w:t xml:space="preserve">4. Sourcing Materials in Malaysia Kuala Lumpur</w:t>
      </w:r>
    </w:p>
    <w:p>
      <w:pPr>
        <w:pStyle w:val="FirstParagraph"/>
      </w:pPr>
      <w:r>
        <w:t xml:space="preserve">The quality of the final garment is heavily dependent on the materials used. Malaysia Kuala Lumpur offers unique advantages for tailors regarding fabric sourcing.</w:t>
      </w:r>
    </w:p>
    <w:p>
      <w:pPr>
        <w:pStyle w:val="BodyText"/>
      </w:pPr>
      <w:r>
        <w:rPr>
          <w:bCs/>
          <w:b/>
        </w:rPr>
        <w:t xml:space="preserve">Tropical Suitability:</w:t>
      </w:r>
      <w:r>
        <w:t xml:space="preserve"> </w:t>
      </w:r>
      <w:r>
        <w:t xml:space="preserve">Given the hot and humid weather, fabrics must breathe. Tailors often source high-quality cottons, linens, and light wools from local markets like Bukit Bintang or specialized textile hubs in Chinatown (Petaling Street).</w:t>
      </w:r>
    </w:p>
    <w:p>
      <w:pPr>
        <w:pStyle w:val="BodyText"/>
      </w:pPr>
      <w:r>
        <w:rPr>
          <w:bCs/>
          <w:b/>
        </w:rPr>
        <w:t xml:space="preserve">Imported Luxury:</w:t>
      </w:r>
      <w:r>
        <w:t xml:space="preserve"> </w:t>
      </w:r>
      <w:r>
        <w:t xml:space="preserve">For high-end clients seeking imported silks from Italy or woolens from the UK, established tailors maintain relationships with international suppliers. This global supply chain ensures that a tailor in Malaysia Kuala Lumpur can offer world-class materials without compromising on local fit and service standards.</w:t>
      </w:r>
    </w:p>
    <w:bookmarkEnd w:id="24"/>
    <w:bookmarkStart w:id="25" w:name="challenges-facing-the-tailoring-industry"/>
    <w:p>
      <w:pPr>
        <w:pStyle w:val="Heading2"/>
      </w:pPr>
      <w:r>
        <w:t xml:space="preserve">5. Challenges Facing the Tailoring Industry</w:t>
      </w:r>
    </w:p>
    <w:p>
      <w:pPr>
        <w:pStyle w:val="FirstParagraph"/>
      </w:pPr>
      <w:r>
        <w:t xml:space="preserve">Despite its rich heritage, the tailoring industry faces significant challenges in Malaysia Kuala Lumpur.</w:t>
      </w:r>
    </w:p>
    <w:p>
      <w:pPr>
        <w:numPr>
          <w:ilvl w:val="0"/>
          <w:numId w:val="1002"/>
        </w:numPr>
        <w:pStyle w:val="Compact"/>
      </w:pPr>
      <w:r>
        <w:rPr>
          <w:bCs/>
          <w:b/>
        </w:rPr>
        <w:t xml:space="preserve">Rising Costs:</w:t>
      </w:r>
      <w:r>
        <w:t xml:space="preserve"> </w:t>
      </w:r>
      <w:r>
        <w:t xml:space="preserve">The cost of living and commercial rents in prime areas of Malaysia Kuala Lumpur are high, putting pressure on small family-run tailoring shops.</w:t>
      </w:r>
    </w:p>
    <w:p>
      <w:pPr>
        <w:numPr>
          <w:ilvl w:val="0"/>
          <w:numId w:val="1002"/>
        </w:numPr>
        <w:pStyle w:val="Compact"/>
      </w:pPr>
      <w:r>
        <w:rPr>
          <w:bCs/>
          <w:b/>
        </w:rPr>
        <w:t xml:space="preserve">Skill Shortage:</w:t>
      </w:r>
      <w:r>
        <w:t xml:space="preserve"> </w:t>
      </w:r>
      <w:r>
        <w:t xml:space="preserve">Younger generations are often less interested in pursuing the long apprenticeship required to master traditional tailoring. This creates a risk of losing ancestral knowledge.</w:t>
      </w:r>
    </w:p>
    <w:p>
      <w:pPr>
        <w:numPr>
          <w:ilvl w:val="0"/>
          <w:numId w:val="1002"/>
        </w:numPr>
        <w:pStyle w:val="Compact"/>
      </w:pPr>
      <w:r>
        <w:t xml:space="preserve">Fast Fashion Competition:</w:t>
      </w:r>
    </w:p>
    <w:bookmarkEnd w:id="25"/>
    <w:bookmarkStart w:id="26" w:name="embracing-technology"/>
    <w:p>
      <w:pPr>
        <w:pStyle w:val="Heading2"/>
      </w:pPr>
      <w:r>
        <w:t xml:space="preserve">6. Embracing Technology</w:t>
      </w:r>
    </w:p>
    <w:p>
      <w:pPr>
        <w:pStyle w:val="FirstParagraph"/>
      </w:pPr>
      <w:r>
        <w:t xml:space="preserve">To survive and thrive, tailors in Malaysia Kuala Lumpur are increasingly integrating technology into their workflows.</w:t>
      </w:r>
    </w:p>
    <w:p>
      <w:pPr>
        <w:numPr>
          <w:ilvl w:val="0"/>
          <w:numId w:val="1003"/>
        </w:numPr>
        <w:pStyle w:val="Compact"/>
      </w:pPr>
      <w:r>
        <w:rPr>
          <w:bCs/>
          <w:b/>
        </w:rPr>
        <w:t xml:space="preserve">Digital Measurements:</w:t>
      </w:r>
      <w:r>
        <w:t xml:space="preserve"> </w:t>
      </w:r>
      <w:r>
        <w:t xml:space="preserve">Some high-end boutiques now use 3D body scanning technology to ensure precision, reducing the need for multiple fittings.</w:t>
      </w:r>
    </w:p>
    <w:p>
      <w:pPr>
        <w:numPr>
          <w:ilvl w:val="0"/>
          <w:numId w:val="1003"/>
        </w:numPr>
        <w:pStyle w:val="Compact"/>
      </w:pPr>
      <w:r>
        <w:rPr>
          <w:bCs/>
          <w:b/>
        </w:rPr>
        <w:t xml:space="preserve">E-Commerce Presence:</w:t>
      </w:r>
      <w:r>
        <w:t xml:space="preserve"> </w:t>
      </w:r>
      <w:r>
        <w:t xml:space="preserve">Establishments are moving online, offering virtual consultations and fabric selection via video calls. This expands their reach beyond the immediate vicinity of Malaysia Kuala Lumpur to international clients.</w:t>
      </w:r>
    </w:p>
    <w:p>
      <w:pPr>
        <w:numPr>
          <w:ilvl w:val="0"/>
          <w:numId w:val="1003"/>
        </w:numPr>
        <w:pStyle w:val="Compact"/>
      </w:pPr>
      <w:r>
        <w:rPr>
          <w:bCs/>
          <w:b/>
        </w:rPr>
        <w:t xml:space="preserve">Social Media Marketing:</w:t>
      </w:r>
      <w:r>
        <w:t xml:space="preserve"> </w:t>
      </w:r>
      <w:r>
        <w:t xml:space="preserve">Platforms like Instagram and TikTok are vital for showcasing craftsmanship. Visual storytelling helps attract a younger demographic interested in sustainable and custom fashion.</w:t>
      </w:r>
    </w:p>
    <w:bookmarkEnd w:id="26"/>
    <w:bookmarkStart w:id="27" w:name="future-outlook"/>
    <w:p>
      <w:pPr>
        <w:pStyle w:val="Heading2"/>
      </w:pPr>
      <w:r>
        <w:t xml:space="preserve">7. Future Outlook</w:t>
      </w:r>
    </w:p>
    <w:p>
      <w:pPr>
        <w:pStyle w:val="FirstParagraph"/>
      </w:pPr>
      <w:r>
        <w:t xml:space="preserve">The future of the tailor in Malaysia Kuala Lumpur lies in specialization and sustainability.</w:t>
      </w:r>
    </w:p>
    <w:p>
      <w:pPr>
        <w:numPr>
          <w:ilvl w:val="0"/>
          <w:numId w:val="1004"/>
        </w:numPr>
        <w:pStyle w:val="Compact"/>
      </w:pPr>
      <w:r>
        <w:rPr>
          <w:bCs/>
          <w:b/>
        </w:rPr>
        <w:t xml:space="preserve">Niche Markets:</w:t>
      </w:r>
      <w:r>
        <w:t xml:space="preserve"> </w:t>
      </w:r>
      <w:r>
        <w:t xml:space="preserve">Tailors are finding success by specializing in specific areas, such as sustainable fashion using eco-friendly fabrics or avant-garde fusion wear.</w:t>
      </w:r>
    </w:p>
    <w:p>
      <w:pPr>
        <w:numPr>
          <w:ilvl w:val="0"/>
          <w:numId w:val="1004"/>
        </w:numPr>
        <w:pStyle w:val="Compact"/>
      </w:pPr>
      <w:r>
        <w:rPr>
          <w:bCs/>
          <w:b/>
        </w:rPr>
        <w:t xml:space="preserve">Sustainability:</w:t>
      </w:r>
      <w:r>
        <w:t xml:space="preserve"> </w:t>
      </w:r>
      <w:r>
        <w:t xml:space="preserve">There is a growing demand for ethical production. Clients in Malaysia Kuala Lumpur are increasingly conscious of where their clothes come from and the labor conditions involved.</w:t>
      </w:r>
    </w:p>
    <w:p>
      <w:pPr>
        <w:numPr>
          <w:ilvl w:val="0"/>
          <w:numId w:val="1004"/>
        </w:numPr>
        <w:pStyle w:val="Compact"/>
      </w:pPr>
      <w:r>
        <w:rPr>
          <w:bCs/>
          <w:b/>
        </w:rPr>
        <w:t xml:space="preserve">Tourism Integration:</w:t>
      </w:r>
      <w:r>
        <w:t xml:space="preserve">: With tourism rebounding in Malaysia Kuala Lumpur, tailors are partnering with hotels and tour agencies to offer "fitting while you fly" services for international visitors who wish to bring home custom-made memorabilia.</w:t>
      </w:r>
    </w:p>
    <w:bookmarkEnd w:id="27"/>
    <w:bookmarkStart w:id="28" w:name="conclusion"/>
    <w:p>
      <w:pPr>
        <w:pStyle w:val="Heading2"/>
      </w:pPr>
      <w:r>
        <w:t xml:space="preserve">8. Conclusion</w:t>
      </w:r>
    </w:p>
    <w:p>
      <w:pPr>
        <w:pStyle w:val="FirstParagraph"/>
      </w:pPr>
      <w:r>
        <w:t xml:space="preserve">In conclusion, the tailor in Malaysia Kuala Lumpur represents a fascinating intersection of art, culture, and commerce. It is a profession that honors the past while innovating for the future. The unique multicultural tapestry of Malaysia Kuala Lumpur ensures that there will always be a demand for skilled artisans who can navigate diverse sartorial requirements.</w:t>
      </w:r>
    </w:p>
    <w:p>
      <w:pPr>
        <w:pStyle w:val="BodyText"/>
      </w:pPr>
      <w:r>
        <w:t xml:space="preserve">Supporting local tailors is not just about buying clothes; it is about preserving heritage, supporting local economies, and celebrating individuality. As we move forward, the collaboration between traditional craftsmanship and modern technology will define the next generation of tailoring in this vibrant city. Thank you for your attention.</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Art of the Tailor in Malaysia Kuala Lumpur</dc:title>
  <dc:creator/>
  <dc:language>en</dc:language>
  <cp:keywords/>
  <dcterms:created xsi:type="dcterms:W3CDTF">2026-07-30T03:56:15Z</dcterms:created>
  <dcterms:modified xsi:type="dcterms:W3CDTF">2026-07-30T03:56:15Z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