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Russia</w:t>
      </w:r>
      <w:r>
        <w:t xml:space="preserve"> </w:t>
      </w:r>
      <w:r>
        <w:t xml:space="preserve">Moscow</w:t>
      </w:r>
    </w:p>
    <w:bookmarkStart w:id="25" w:name="X90c9587aa4f814fcdf351cc530496ca6299d954"/>
    <w:p>
      <w:pPr>
        <w:pStyle w:val="Heading1"/>
      </w:pPr>
      <w:r>
        <w:t xml:space="preserve">Seminar Presentation Slides: The Modern Tailor in Russia Moscow</w:t>
      </w:r>
    </w:p>
    <w:bookmarkStart w:id="20" w:name="introduction-to-the-seminar-context"/>
    <w:p>
      <w:pPr>
        <w:pStyle w:val="Heading2"/>
      </w:pPr>
      <w:r>
        <w:t xml:space="preserve">Introduction to the Seminar Context</w:t>
      </w:r>
    </w:p>
    <w:p>
      <w:pPr>
        <w:pStyle w:val="FirstParagraph"/>
      </w:pPr>
      <w:r>
        <w:t xml:space="preserve">Welcome to this comprehensive seminar presentation focused on the evolving landscape of the profession within one of the world's most dynamic metropolitan centers. This document serves as a detailed guide for understanding the role, challenges, and opportunities facing a</w:t>
      </w:r>
      <w:r>
        <w:t xml:space="preserve"> </w:t>
      </w:r>
      <w:r>
        <w:t xml:space="preserve">Tailor</w:t>
      </w:r>
      <w:r>
        <w:t xml:space="preserve"> </w:t>
      </w:r>
      <w:r>
        <w:t xml:space="preserve">operating in</w:t>
      </w:r>
      <w:r>
        <w:t xml:space="preserve"> </w:t>
      </w:r>
      <w:r>
        <w:t xml:space="preserve">Russia Moscow</w:t>
      </w:r>
      <w:r>
        <w:t xml:space="preserve">. The capital city is not merely a political hub but a cultural crucible where tradition meets hyper-modernity. For any professional seeking to establish or expand their craft in this region, understanding the local nuances is paramount. This presentation will dissect the specific requirements of the market, highlighting why</w:t>
      </w:r>
      <w:r>
        <w:t xml:space="preserve"> </w:t>
      </w:r>
      <w:r>
        <w:t xml:space="preserve">Russia Moscow</w:t>
      </w:r>
      <w:r>
        <w:t xml:space="preserve"> </w:t>
      </w:r>
      <w:r>
        <w:t xml:space="preserve">presents a unique case study for bespoke fashion and repair services.</w:t>
      </w:r>
    </w:p>
    <w:p>
      <w:pPr>
        <w:pStyle w:val="BodyText"/>
      </w:pPr>
      <w:r>
        <w:t xml:space="preserve">The objective of this seminar is to provide stakeholders with actionable insights. We will explore how historical traditions in tailoring have survived and adapted within the contemporary economic framework of</w:t>
      </w:r>
      <w:r>
        <w:t xml:space="preserve"> </w:t>
      </w:r>
      <w:r>
        <w:t xml:space="preserve">Russia Moscow</w:t>
      </w:r>
      <w:r>
        <w:t xml:space="preserve">. Whether you are an artisan looking to relocate, a business investor, or a fashion student researching regional trends, this document outlines the critical success factors for thriving as a</w:t>
      </w:r>
      <w:r>
        <w:t xml:space="preserve"> </w:t>
      </w:r>
      <w:r>
        <w:t xml:space="preserve">Tailor</w:t>
      </w:r>
      <w:r>
        <w:t xml:space="preserve"> </w:t>
      </w:r>
      <w:r>
        <w:t xml:space="preserve">in this bustling metropolis.</w:t>
      </w:r>
    </w:p>
    <w:bookmarkEnd w:id="20"/>
    <w:bookmarkStart w:id="21" w:name="X1bd3a10e50a177db985208cac1b97e3aef4f55f"/>
    <w:p>
      <w:pPr>
        <w:pStyle w:val="Heading2"/>
      </w:pPr>
      <w:r>
        <w:t xml:space="preserve">The Historical and Cultural Significance of Tailoring in Russia Moscow</w:t>
      </w:r>
    </w:p>
    <w:p>
      <w:pPr>
        <w:pStyle w:val="FirstParagraph"/>
      </w:pPr>
      <w:r>
        <w:t xml:space="preserve">To understand the present, one must acknowledge the past. In</w:t>
      </w:r>
      <w:r>
        <w:t xml:space="preserve"> </w:t>
      </w:r>
      <w:r>
        <w:t xml:space="preserve">Russia Moscow</w:t>
      </w:r>
      <w:r>
        <w:t xml:space="preserve">, tailoring is deeply embedded in the cultural psyche. Historically, Soviet-era shortages necessitated a culture of repair and adaptation, where every garment was cherished and meticulously maintained. However, with the transition to a market economy and subsequent globalization, this dynamic has shifted dramatically. Today's consumer in</w:t>
      </w:r>
      <w:r>
        <w:t xml:space="preserve"> </w:t>
      </w:r>
      <w:r>
        <w:t xml:space="preserve">Russia Moscow</w:t>
      </w:r>
      <w:r>
        <w:t xml:space="preserve"> </w:t>
      </w:r>
      <w:r>
        <w:t xml:space="preserve">demands both global fashion trends and individualized craftsmanship.</w:t>
      </w:r>
    </w:p>
    <w:p>
      <w:pPr>
        <w:pStyle w:val="BodyText"/>
      </w:pPr>
      <w:r>
        <w:t xml:space="preserve">The modern</w:t>
      </w:r>
      <w:r>
        <w:t xml:space="preserve"> </w:t>
      </w:r>
      <w:r>
        <w:t xml:space="preserve">Tailor</w:t>
      </w:r>
      <w:r>
        <w:t xml:space="preserve"> </w:t>
      </w:r>
      <w:r>
        <w:t xml:space="preserve">in this region acts as a bridge between these two eras. They are expected to possess the technical precision associated with old-world European standards while maintaining the speed and flexibility required by modern urban life. In</w:t>
      </w:r>
      <w:r>
        <w:t xml:space="preserve"> </w:t>
      </w:r>
      <w:r>
        <w:t xml:space="preserve">Russia Moscow</w:t>
      </w:r>
      <w:r>
        <w:t xml:space="preserve">, clothing is often viewed as a primary indicator of social status and professional competence. Consequently, the pressure on a</w:t>
      </w:r>
      <w:r>
        <w:t xml:space="preserve"> </w:t>
      </w:r>
      <w:r>
        <w:t xml:space="preserve">Tailor</w:t>
      </w:r>
      <w:r>
        <w:t xml:space="preserve"> </w:t>
      </w:r>
      <w:r>
        <w:t xml:space="preserve">to deliver flawless fits for business suits, evening wear, and traditional attire is immense. The client base in</w:t>
      </w:r>
      <w:r>
        <w:t xml:space="preserve"> </w:t>
      </w:r>
      <w:r>
        <w:t xml:space="preserve">Russia Moscow</w:t>
      </w:r>
      <w:r>
        <w:t xml:space="preserve"> </w:t>
      </w:r>
      <w:r>
        <w:t xml:space="preserve">ranges from corporate elites requiring impeccable sartorial presentations to young creatives seeking avant-garde modifications.</w:t>
      </w:r>
    </w:p>
    <w:bookmarkEnd w:id="21"/>
    <w:bookmarkStart w:id="22" w:name="X098629d4e857cbe832fbc4674aedc53ffc16694"/>
    <w:p>
      <w:pPr>
        <w:pStyle w:val="Heading2"/>
      </w:pPr>
      <w:r>
        <w:t xml:space="preserve">Market Dynamics and Consumer Behavior in Russia Moscow</w:t>
      </w:r>
    </w:p>
    <w:p>
      <w:pPr>
        <w:pStyle w:val="FirstParagraph"/>
      </w:pPr>
      <w:r>
        <w:t xml:space="preserve">The economic environment of</w:t>
      </w:r>
      <w:r>
        <w:t xml:space="preserve"> </w:t>
      </w:r>
      <w:r>
        <w:t xml:space="preserve">Russia Moscow</w:t>
      </w:r>
      <w:r>
        <w:t xml:space="preserve"> </w:t>
      </w:r>
      <w:r>
        <w:t xml:space="preserve">is volatile yet highly lucrative for those who can navigate it. Inflation rates, currency fluctuations, and import regulations significantly impact the supply chain for fabrics and accessories. A successful</w:t>
      </w:r>
      <w:r>
        <w:t xml:space="preserve"> </w:t>
      </w:r>
      <w:r>
        <w:t xml:space="preserve">Tailor</w:t>
      </w:r>
      <w:r>
        <w:t xml:space="preserve"> </w:t>
      </w:r>
      <w:r>
        <w:t xml:space="preserve">must be adept at sourcing high-quality materials locally or through strategic international partnerships that bypass logistical bottlenecks.</w:t>
      </w:r>
    </w:p>
    <w:p>
      <w:pPr>
        <w:pStyle w:val="BodyText"/>
      </w:pPr>
      <w:r>
        <w:t xml:space="preserve">Consumer behavior in</w:t>
      </w:r>
      <w:r>
        <w:t xml:space="preserve"> </w:t>
      </w:r>
      <w:r>
        <w:t xml:space="preserve">Russia Moscow</w:t>
      </w:r>
      <w:r>
        <w:t xml:space="preserve"> </w:t>
      </w:r>
      <w:r>
        <w:t xml:space="preserve">is characterized by a desire for prestige mixed with pragmatic value seeking. Clients are willing to pay a premium for bespoke services, but they expect transparency and exceptional quality. Digitalization plays a crucial role here; clients in</w:t>
      </w:r>
      <w:r>
        <w:t xml:space="preserve"> </w:t>
      </w:r>
      <w:r>
        <w:t xml:space="preserve">Russia Moscow</w:t>
      </w:r>
      <w:r>
        <w:t xml:space="preserve"> </w:t>
      </w:r>
      <w:r>
        <w:t xml:space="preserve">heavily rely on social media platforms like VKontakte (VK) and Telegram to discover local artisans. Therefore, the digital presence of a</w:t>
      </w:r>
      <w:r>
        <w:t xml:space="preserve"> </w:t>
      </w:r>
      <w:r>
        <w:t xml:space="preserve">Tailor</w:t>
      </w:r>
      <w:r>
        <w:t xml:space="preserve"> </w:t>
      </w:r>
      <w:r>
        <w:t xml:space="preserve">is just as important as their physical workshop. Showcasing before-and-after transformations and client testimonials online is a standard marketing practice in this region.</w:t>
      </w:r>
    </w:p>
    <w:p>
      <w:pPr>
        <w:pStyle w:val="BodyText"/>
      </w:pPr>
      <w:r>
        <w:t xml:space="preserve">Furthermore, the climate of</w:t>
      </w:r>
      <w:r>
        <w:t xml:space="preserve"> </w:t>
      </w:r>
      <w:r>
        <w:t xml:space="preserve">Russia Moscow</w:t>
      </w:r>
      <w:r>
        <w:t xml:space="preserve">, with its harsh winters and distinct seasons, dictates the types of garments that are most in demand. A</w:t>
      </w:r>
      <w:r>
        <w:t xml:space="preserve"> </w:t>
      </w:r>
      <w:r>
        <w:t xml:space="preserve">Tailor</w:t>
      </w:r>
      <w:r>
        <w:t xml:space="preserve"> </w:t>
      </w:r>
      <w:r>
        <w:t xml:space="preserve">must be proficient in working with heavy wools, furs (where legally and ethically compliant), and layered constructions. This seasonal variability requires a flexible business model that can pivot quickly between summer lightweight fabrics and winter protective gear.</w:t>
      </w:r>
    </w:p>
    <w:bookmarkEnd w:id="22"/>
    <w:bookmarkStart w:id="23" w:name="operational-challenges-for-the-tailor"/>
    <w:p>
      <w:pPr>
        <w:pStyle w:val="Heading2"/>
      </w:pPr>
      <w:r>
        <w:t xml:space="preserve">Operational Challenges for the Tailor</w:t>
      </w:r>
    </w:p>
    <w:p>
      <w:pPr>
        <w:pStyle w:val="FirstParagraph"/>
      </w:pPr>
      <w:r>
        <w:t xml:space="preserve">Establishing a practice as a</w:t>
      </w:r>
      <w:r>
        <w:t xml:space="preserve"> </w:t>
      </w:r>
      <w:r>
        <w:t xml:space="preserve">Tailor</w:t>
      </w:r>
      <w:r>
        <w:t xml:space="preserve"> </w:t>
      </w:r>
      <w:r>
        <w:t xml:space="preserve">in</w:t>
      </w:r>
      <w:r>
        <w:t xml:space="preserve"> </w:t>
      </w:r>
      <w:r>
        <w:t xml:space="preserve">Russia Moscow</w:t>
      </w:r>
      <w:r>
        <w:t xml:space="preserve"> </w:t>
      </w:r>
      <w:r>
        <w:t xml:space="preserve">comes with specific operational hurdles. The cost of real estate in central districts such as Tverskaya Street or Patriarch's Ponds is exorbitant. Therefore, many modern tailors opt for "ghost workshops" located in residential areas, utilizing online consultation and delivery services to minimize overhead costs while maintaining an exclusive brand image.</w:t>
      </w:r>
    </w:p>
    <w:p>
      <w:pPr>
        <w:pStyle w:val="BodyText"/>
      </w:pPr>
      <w:r>
        <w:t xml:space="preserve">Another significant challenge is the labor market. While there is a wealth of talented artisans in</w:t>
      </w:r>
      <w:r>
        <w:t xml:space="preserve"> </w:t>
      </w:r>
      <w:r>
        <w:t xml:space="preserve">Russia Moscow</w:t>
      </w:r>
      <w:r>
        <w:t xml:space="preserve">, competition for top-tier talent is fierce. A</w:t>
      </w:r>
      <w:r>
        <w:t xml:space="preserve"> </w:t>
      </w:r>
      <w:r>
        <w:t xml:space="preserve">Tailor</w:t>
      </w:r>
      <w:r>
        <w:t xml:space="preserve"> </w:t>
      </w:r>
      <w:r>
        <w:t xml:space="preserve">must invest heavily in training and retaining staff, offering not just competitive wages but also a stable work environment that respects the craft. Additionally, regulatory compliance regarding business registration, tax obligations, and health standards must be strictly adhered to within the legal framework of</w:t>
      </w:r>
      <w:r>
        <w:t xml:space="preserve"> </w:t>
      </w:r>
      <w:r>
        <w:t xml:space="preserve">Russia Moscow</w:t>
      </w:r>
      <w:r>
        <w:t xml:space="preserve">. Navigating these bureaucratic requirements can be complex for foreign entrepreneurs or those new to the local system.</w:t>
      </w:r>
    </w:p>
    <w:bookmarkEnd w:id="23"/>
    <w:bookmarkStart w:id="24" w:name="Xd7a1ab06fe4d3a36eb59426540543d862770bb0"/>
    <w:p>
      <w:pPr>
        <w:pStyle w:val="Heading2"/>
      </w:pPr>
      <w:r>
        <w:t xml:space="preserve">Strategic Opportunities and Future Outlook</w:t>
      </w:r>
    </w:p>
    <w:p>
      <w:pPr>
        <w:pStyle w:val="FirstParagraph"/>
      </w:pPr>
      <w:r>
        <w:t xml:space="preserve">Despite the challenges, the outlook for a skilled</w:t>
      </w:r>
      <w:r>
        <w:t xml:space="preserve"> </w:t>
      </w:r>
      <w:r>
        <w:t xml:space="preserve">Tailor</w:t>
      </w:r>
      <w:r>
        <w:t xml:space="preserve"> </w:t>
      </w:r>
      <w:r>
        <w:t xml:space="preserve">in</w:t>
      </w:r>
      <w:r>
        <w:t xml:space="preserve"> </w:t>
      </w:r>
      <w:r>
        <w:t xml:space="preserve">Russia Moscow</w:t>
      </w:r>
      <w:r>
        <w:t xml:space="preserve"> </w:t>
      </w:r>
      <w:r>
        <w:t xml:space="preserve">is promising. There is a growing trend towards "slow fashion" and sustainability among younger demographics in the city. This presents an opportunity for a</w:t>
      </w:r>
    </w:p>
    <w:p>
      <w:pPr>
        <w:pStyle w:val="BodyText"/>
      </w:pPr>
      <w:r>
        <w:t xml:space="preserve">Tailor to position themselves as an expert in upcycling, repairing luxury items, and creating timeless pieces that resist fast-fashion disposability.</w:t>
      </w:r>
    </w:p>
    <w:p>
      <w:pPr>
        <w:pStyle w:val="BodyText"/>
      </w:pPr>
      <w:r>
        <w:t xml:space="preserve">Moreover, the rise of remote work has changed dress codes in</w:t>
      </w:r>
      <w:r>
        <w:t xml:space="preserve"> </w:t>
      </w:r>
      <w:r>
        <w:t xml:space="preserve">Russia Moscow</w:t>
      </w:r>
      <w:r>
        <w:t xml:space="preserve">, leading to a hybrid demand for comfortable yet stylish attire. This opens new revenue streams for a</w:t>
      </w:r>
      <w:r>
        <w:t xml:space="preserve"> </w:t>
      </w:r>
      <w:r>
        <w:t xml:space="preserve">Tailor</w:t>
      </w:r>
      <w:r>
        <w:t xml:space="preserve"> </w:t>
      </w:r>
      <w:r>
        <w:t xml:space="preserve">specializing in "business casual" modifications and smart-casual bespoke suits. Collaborations with local designers and fashion influencers are also becoming increasingly common, allowing tailors to expand their reach beyond traditional client bases.</w:t>
      </w:r>
    </w:p>
    <w:p>
      <w:pPr>
        <w:pStyle w:val="BodyText"/>
      </w:pPr>
      <w:r>
        <w:t xml:space="preserve">In conclusion, mastering the art of tailoring in</w:t>
      </w:r>
      <w:r>
        <w:t xml:space="preserve"> </w:t>
      </w:r>
      <w:r>
        <w:t xml:space="preserve">Russia Moscow</w:t>
      </w:r>
      <w:r>
        <w:t xml:space="preserve"> </w:t>
      </w:r>
      <w:r>
        <w:t xml:space="preserve">requires more than just technical skill; it demands cultural intelligence, adaptability, and a strong digital strategy. The city offers a vibrant playground for those who can blend tradition with innovation. For any professional dedicated to their craft, the opportunities in</w:t>
      </w:r>
      <w:r>
        <w:t xml:space="preserve"> </w:t>
      </w:r>
      <w:r>
        <w:t xml:space="preserve">Russia Moscow</w:t>
      </w:r>
      <w:r>
        <w:t xml:space="preserve"> </w:t>
      </w:r>
      <w:r>
        <w:t xml:space="preserve">are substantial, provided they approach the market with respect for its history and an eye toward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Russia Moscow</dc:title>
  <dc:creator/>
  <dc:language>en</dc:language>
  <cp:keywords/>
  <dcterms:created xsi:type="dcterms:W3CDTF">2026-07-29T10:18:17Z</dcterms:created>
  <dcterms:modified xsi:type="dcterms:W3CDTF">2026-07-29T10:18:17Z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