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Slide 1</w:t>
      </w:r>
    </w:p>
    <w:bookmarkStart w:id="20" w:name="X2bd0f6895d6bf909773692027ae3c3bb156add5"/>
    <w:p>
      <w:pPr>
        <w:pStyle w:val="Heading1"/>
      </w:pPr>
      <w:r>
        <w:t xml:space="preserve">Seminar Presentation Slides: The Enduring Legacy of the Tailor in Russia Saint Petersburg</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numPr>
          <w:ilvl w:val="0"/>
          <w:numId w:val="1001"/>
        </w:numPr>
        <w:pStyle w:val="Compact"/>
      </w:pPr>
      <w:r>
        <w:t xml:space="preserve">Welcome and Introduction to the topic.</w:t>
      </w:r>
    </w:p>
    <w:p>
      <w:pPr>
        <w:numPr>
          <w:ilvl w:val="0"/>
          <w:numId w:val="1001"/>
        </w:numPr>
        <w:pStyle w:val="Compact"/>
      </w:pPr>
      <w:r>
        <w:t xml:space="preserve">The historical significance of the Tailor in Russia Saint Petersburg.</w:t>
      </w:r>
    </w:p>
    <w:p>
      <w:pPr>
        <w:numPr>
          <w:ilvl w:val="0"/>
          <w:numId w:val="1001"/>
        </w:numPr>
        <w:pStyle w:val="Compact"/>
      </w:pPr>
      <w:r>
        <w:t xml:space="preserve">The cultural transition from imperial grandeur to Soviet utility.</w:t>
      </w:r>
    </w:p>
    <w:p>
      <w:pPr>
        <w:numPr>
          <w:ilvl w:val="0"/>
          <w:numId w:val="1001"/>
        </w:numPr>
        <w:pStyle w:val="Compact"/>
      </w:pPr>
      <w:r>
        <w:t xml:space="preserve">The modern renaissance of bespoke craftsmanship in Northern Europe's cultural capital.</w:t>
      </w:r>
    </w:p>
    <w:bookmarkEnd w:id="20"/>
    <w:p>
      <w:pPr>
        <w:pStyle w:val="FirstParagraph"/>
      </w:pPr>
      <w:r>
        <w:t xml:space="preserve">Slide 2</w:t>
      </w:r>
    </w:p>
    <w:bookmarkStart w:id="21" w:name="Xd24dffe1f367d4da2db5c6d3a48a1f97a75cc8c"/>
    <w:p>
      <w:pPr>
        <w:pStyle w:val="Heading1"/>
      </w:pPr>
      <w:r>
        <w:t xml:space="preserve">The Historical Context: The Tailor in Russia Saint Petersburg</w:t>
      </w:r>
    </w:p>
    <w:p>
      <w:pPr>
        <w:pStyle w:val="FirstParagraph"/>
      </w:pPr>
      <w:r>
        <w:t xml:space="preserve">Russia Saint Petersburg has always been viewed as the "Window to the West." Unlike Moscow, which retained more traditional Russian roots, this city was founded by Peter the Great with a specific intention: to emulate European sophistication. Consequently, the role of the</w:t>
      </w:r>
      <w:r>
        <w:t xml:space="preserve"> </w:t>
      </w:r>
      <w:r>
        <w:rPr>
          <w:bCs/>
          <w:b/>
        </w:rPr>
        <w:t xml:space="preserve">Tailor</w:t>
      </w:r>
      <w:r>
        <w:t xml:space="preserve"> </w:t>
      </w:r>
      <w:r>
        <w:t xml:space="preserve">in this region evolved differently than elsewhere.</w:t>
      </w:r>
    </w:p>
    <w:p>
      <w:pPr>
        <w:pStyle w:val="BodyText"/>
      </w:pPr>
      <w:r>
        <w:t xml:space="preserve">In Imperial Russia Saint Petersburg, clothing was not merely functional; it was a strict code of social status. The court required rigid adherence to uniforms and formal wear dictated by the Tsar. Therefore, the Master Tailor in Russia Saint Petersburg became an artist of precision, adhering to exacting standards set by French and German influences.</w:t>
      </w:r>
    </w:p>
    <w:p>
      <w:pPr>
        <w:pStyle w:val="BodyText"/>
      </w:pPr>
      <w:r>
        <w:t xml:space="preserve">This seminar explores how this specific geographic location shaped the identity of the craftsman. The damp climate, requiring heavy woolens and coats, influenced fabric choices. The aristocratic lifestyle demanded intricate detailing. Thus, a Tailor in Russia Saint Petersburg was not just a seamstress or seamster; they were an essential architect of social presentation.</w:t>
      </w:r>
    </w:p>
    <w:bookmarkEnd w:id="21"/>
    <w:p>
      <w:pPr>
        <w:pStyle w:val="BodyText"/>
      </w:pPr>
      <w:r>
        <w:t xml:space="preserve">Slide 3</w:t>
      </w:r>
    </w:p>
    <w:bookmarkStart w:id="22" w:name="X99332ec07a366aa73aa51c9118ec3faeb425710"/>
    <w:p>
      <w:pPr>
        <w:pStyle w:val="Heading1"/>
      </w:pPr>
      <w:r>
        <w:t xml:space="preserve">The Golden Age: Imperial Standards and Craftsmanship</w:t>
      </w:r>
    </w:p>
    <w:p>
      <w:pPr>
        <w:pStyle w:val="FirstParagraph"/>
      </w:pPr>
      <w:r>
        <w:t xml:space="preserve">To understand the current state of the Tailor in Russia Saint Petersburg, one must look at the 18th and 19th centuries. During this period, St. Petersburg was home to some of Europe's most renowned ateliers.</w:t>
      </w:r>
    </w:p>
    <w:p>
      <w:pPr>
        <w:numPr>
          <w:ilvl w:val="0"/>
          <w:numId w:val="1002"/>
        </w:numPr>
        <w:pStyle w:val="Compact"/>
      </w:pPr>
      <w:r>
        <w:rPr>
          <w:bCs/>
          <w:b/>
        </w:rPr>
        <w:t xml:space="preserve">The Imperial Court:</w:t>
      </w:r>
      <w:r>
        <w:t xml:space="preserve"> </w:t>
      </w:r>
      <w:r>
        <w:t xml:space="preserve">The primary client base for high-end Tailors in Russia Saint Petersburg was the nobility and the Tsar himself. Uniforms for the military and civil service were strictly regulated, requiring flawless execution.</w:t>
      </w:r>
    </w:p>
    <w:p>
      <w:pPr>
        <w:numPr>
          <w:ilvl w:val="0"/>
          <w:numId w:val="1002"/>
        </w:numPr>
        <w:pStyle w:val="Compact"/>
      </w:pPr>
      <w:r>
        <w:rPr>
          <w:bCs/>
          <w:b/>
        </w:rPr>
        <w:t xml:space="preserve">Fabric Importation:</w:t>
      </w:r>
      <w:r>
        <w:t xml:space="preserve"> </w:t>
      </w:r>
      <w:r>
        <w:t xml:space="preserve">Due to its port status, St. Petersburg had easier access to fine European fabrics—wools from England, silks from France. This allowed local Tailors in Russia Saint Petersburg to work with materials that rivaled those used in London or Paris.</w:t>
      </w:r>
    </w:p>
    <w:p>
      <w:pPr>
        <w:numPr>
          <w:ilvl w:val="0"/>
          <w:numId w:val="1002"/>
        </w:numPr>
        <w:pStyle w:val="Compact"/>
      </w:pPr>
      <w:r>
        <w:rPr>
          <w:bCs/>
          <w:b/>
        </w:rPr>
        <w:t xml:space="preserve">The Apprenticeship Model:</w:t>
      </w:r>
      <w:r>
        <w:t xml:space="preserve"> </w:t>
      </w:r>
      <w:r>
        <w:t xml:space="preserve">Knowledge was passed down through rigorous guild systems. A journeyman could spend ten years mastering the art before becoming a master tailor, ensuring that the technique remained pristine across generations.</w:t>
      </w:r>
    </w:p>
    <w:bookmarkEnd w:id="22"/>
    <w:p>
      <w:pPr>
        <w:pStyle w:val="FirstParagraph"/>
      </w:pPr>
      <w:r>
        <w:t xml:space="preserve">Slide 4</w:t>
      </w:r>
    </w:p>
    <w:bookmarkStart w:id="23" w:name="X6e516bf89d94b24bad5fe00ccb737b9a0679066"/>
    <w:p>
      <w:pPr>
        <w:pStyle w:val="Heading1"/>
      </w:pPr>
      <w:r>
        <w:t xml:space="preserve">The Soviet Era: The Tailor as Necessity and Subculture</w:t>
      </w:r>
    </w:p>
    <w:p>
      <w:pPr>
        <w:pStyle w:val="FirstParagraph"/>
      </w:pPr>
      <w:r>
        <w:t xml:space="preserve">The narrative of the Tailor in Russia Saint Petersburg took a dramatic turn after the Bolshevik Revolution. The opulence of the Imperial era was dismantled, yet the need for clothing remained.</w:t>
      </w:r>
    </w:p>
    <w:p>
      <w:pPr>
        <w:pStyle w:val="BodyText"/>
      </w:pPr>
      <w:r>
        <w:rPr>
          <w:bCs/>
          <w:b/>
        </w:rPr>
        <w:t xml:space="preserve">The Shortage Economy:</w:t>
      </w:r>
      <w:r>
        <w:t xml:space="preserve"> </w:t>
      </w:r>
      <w:r>
        <w:t xml:space="preserve">In Soviet times, ready-to-wear clothing (prêt-à-porter) was often of poor quality and limited in variety. Consequently, many citizens turned to private Tailors in Russia Saint Petersburg who operated on the fringes of legality or within state-approved cooperatives.</w:t>
      </w:r>
    </w:p>
    <w:p>
      <w:pPr>
        <w:numPr>
          <w:ilvl w:val="0"/>
          <w:numId w:val="1003"/>
        </w:numPr>
        <w:pStyle w:val="Compact"/>
      </w:pPr>
      <w:r>
        <w:rPr>
          <w:bCs/>
          <w:b/>
        </w:rPr>
        <w:t xml:space="preserve">"Podval" Culture:</w:t>
      </w:r>
      <w:r>
        <w:t xml:space="preserve"> </w:t>
      </w:r>
      <w:r>
        <w:t xml:space="preserve">Basements and small apartments became hidden workshops. These were the informal Tailors in Russia Saint Petersburg who could produce stylish suits and dresses when none existed in stores.</w:t>
      </w:r>
    </w:p>
    <w:p>
      <w:pPr>
        <w:numPr>
          <w:ilvl w:val="0"/>
          <w:numId w:val="1003"/>
        </w:numPr>
        <w:pStyle w:val="Compact"/>
      </w:pPr>
      <w:r>
        <w:rPr>
          <w:bCs/>
          <w:b/>
        </w:rPr>
        <w:t xml:space="preserve">Bridal Traditions:</w:t>
      </w:r>
      <w:r>
        <w:t xml:space="preserve"> </w:t>
      </w:r>
      <w:r>
        <w:t xml:space="preserve">One of the most significant roles for a private Tailor was creating wedding dresses. Because buying a new dress was often impossible, women would commission intricate gowns from local artisans, embedding heirlooms and lace into their designs.</w:t>
      </w:r>
    </w:p>
    <w:p>
      <w:pPr>
        <w:pStyle w:val="FirstParagraph"/>
      </w:pPr>
      <w:r>
        <w:t xml:space="preserve">This era forged a resilient tradition of customization. The people of St. Petersburg learned to value the personal connection with their Tailor, viewing them as problem-solvers who could create beauty out of scarcity.</w:t>
      </w:r>
    </w:p>
    <w:bookmarkEnd w:id="23"/>
    <w:p>
      <w:pPr>
        <w:pStyle w:val="BodyText"/>
      </w:pPr>
      <w:r>
        <w:t xml:space="preserve">Slide 5</w:t>
      </w:r>
    </w:p>
    <w:bookmarkStart w:id="24" w:name="Xd4da7a1c3fd2fc25125cf1503011747e16ef2b2"/>
    <w:p>
      <w:pPr>
        <w:pStyle w:val="Heading1"/>
      </w:pPr>
      <w:r>
        <w:t xml:space="preserve">The Post-Soviet Renaissance: Reviving the Prestige</w:t>
      </w:r>
    </w:p>
    <w:p>
      <w:pPr>
        <w:pStyle w:val="FirstParagraph"/>
      </w:pPr>
      <w:r>
        <w:t xml:space="preserve">Following the collapse of the USSR, Russia Saint Petersburg experienced an explosion of wealth and global integration. This created a new market for the Tailor.</w:t>
      </w:r>
    </w:p>
    <w:p>
      <w:pPr>
        <w:numPr>
          <w:ilvl w:val="0"/>
          <w:numId w:val="1004"/>
        </w:numPr>
        <w:pStyle w:val="Compact"/>
      </w:pPr>
      <w:r>
        <w:rPr>
          <w:bCs/>
          <w:b/>
        </w:rPr>
        <w:t xml:space="preserve">Return to Luxury:</w:t>
      </w:r>
    </w:p>
    <w:p>
      <w:pPr>
        <w:numPr>
          <w:ilvl w:val="0"/>
          <w:numId w:val="1004"/>
        </w:numPr>
        <w:pStyle w:val="Compact"/>
      </w:pPr>
      <w:r>
        <w:t xml:space="preserve">The Hybrid Approach:</w:t>
      </w:r>
    </w:p>
    <w:p>
      <w:pPr>
        <w:pStyle w:val="FirstParagraph"/>
      </w:pPr>
      <w:r>
        <w:t xml:space="preserve">This period also saw the opening of high-end boutiques on Nevsky Prospect, where international brands met local artisans. For the discerning client in Russia Saint Petersburg, hiring a private Tailor became a sign of refined taste rather than just necessity.</w:t>
      </w:r>
    </w:p>
    <w:bookmarkEnd w:id="24"/>
    <w:p>
      <w:pPr>
        <w:pStyle w:val="BodyText"/>
      </w:pPr>
      <w:r>
        <w:t xml:space="preserve">Slide 6</w:t>
      </w:r>
    </w:p>
    <w:bookmarkStart w:id="25" w:name="Xdd174e77270abd147dca4a6e6a4d82c52ec3ecb"/>
    <w:p>
      <w:pPr>
        <w:pStyle w:val="Heading1"/>
      </w:pPr>
      <w:r>
        <w:t xml:space="preserve">The Modern Tailor in Russia Saint Petersburg: Challenges and Opportunities</w:t>
      </w:r>
    </w:p>
    <w:p>
      <w:pPr>
        <w:pStyle w:val="FirstParagraph"/>
      </w:pPr>
      <w:r>
        <w:t xml:space="preserve">In today's landscape, the role of the Tailor in Russia Saint Petersburg is complex. The city remains a hub for theater, ballet, and opera—industries that rely heavily on specialized costume tailoring.</w:t>
      </w:r>
    </w:p>
    <w:p>
      <w:pPr>
        <w:numPr>
          <w:ilvl w:val="0"/>
          <w:numId w:val="1005"/>
        </w:numPr>
        <w:pStyle w:val="Compact"/>
      </w:pPr>
      <w:r>
        <w:rPr>
          <w:bCs/>
          <w:b/>
        </w:rPr>
        <w:t xml:space="preserve">Theatrical Demands:</w:t>
      </w:r>
    </w:p>
    <w:p>
      <w:pPr>
        <w:numPr>
          <w:ilvl w:val="0"/>
          <w:numId w:val="1005"/>
        </w:numPr>
        <w:pStyle w:val="Compact"/>
      </w:pPr>
      <w:r>
        <w:rPr>
          <w:bCs/>
          <w:b/>
        </w:rPr>
        <w:t xml:space="preserve">Digital Influence:</w:t>
      </w:r>
    </w:p>
    <w:p>
      <w:pPr>
        <w:numPr>
          <w:ilvl w:val="0"/>
          <w:numId w:val="1005"/>
        </w:numPr>
        <w:pStyle w:val="Compact"/>
      </w:pPr>
      <w:r>
        <w:t xml:space="preserve">Sustainability:</w:t>
      </w:r>
    </w:p>
    <w:bookmarkEnd w:id="25"/>
    <w:p>
      <w:pPr>
        <w:pStyle w:val="FirstParagraph"/>
      </w:pPr>
      <w:r>
        <w:t xml:space="preserve">Slide 7</w:t>
      </w:r>
    </w:p>
    <w:bookmarkStart w:id="26" w:name="cultural-significance-more-than-fabric"/>
    <w:p>
      <w:pPr>
        <w:pStyle w:val="Heading1"/>
      </w:pPr>
      <w:r>
        <w:t xml:space="preserve">Cultural Significance: More Than Fabric</w:t>
      </w:r>
    </w:p>
    <w:p>
      <w:pPr>
        <w:pStyle w:val="FirstParagraph"/>
      </w:pPr>
      <w:r>
        <w:t xml:space="preserve">We must acknowledge that the Tailor in Russia Saint Petersburg holds a unique cultural position. In Russian society, appearance is deeply tied to respect and professional competence.</w:t>
      </w:r>
    </w:p>
    <w:p>
      <w:pPr>
        <w:pStyle w:val="BodyText"/>
      </w:pPr>
      <w:r>
        <w:t xml:space="preserve">In St. Petersburg specifically, there is an intellectual pride associated with one's attire. The "St. Petersburg Look" often involves layered complexity—scarves, structured coats, and elegant shirts—that requires a skilled Tailor to execute properly.</w:t>
      </w:r>
    </w:p>
    <w:p>
      <w:pPr>
        <w:numPr>
          <w:ilvl w:val="0"/>
          <w:numId w:val="1006"/>
        </w:numPr>
        <w:pStyle w:val="Compact"/>
      </w:pPr>
      <w:r>
        <w:rPr>
          <w:bCs/>
          <w:b/>
        </w:rPr>
        <w:t xml:space="preserve">The Personal Relationship:</w:t>
      </w:r>
    </w:p>
    <w:p>
      <w:pPr>
        <w:numPr>
          <w:ilvl w:val="0"/>
          <w:numId w:val="1006"/>
        </w:numPr>
        <w:pStyle w:val="Compact"/>
      </w:pPr>
      <w:r>
        <w:t xml:space="preserve">National Identity:</w:t>
      </w:r>
    </w:p>
    <w:bookmarkEnd w:id="26"/>
    <w:p>
      <w:pPr>
        <w:pStyle w:val="FirstParagraph"/>
      </w:pPr>
      <w:r>
        <w:t xml:space="preserve">Slide 8</w:t>
      </w:r>
    </w:p>
    <w:bookmarkStart w:id="27" w:name="economic-impact-and-future-outlook"/>
    <w:p>
      <w:pPr>
        <w:pStyle w:val="Heading1"/>
      </w:pPr>
      <w:r>
        <w:t xml:space="preserve">Economic Impact and Future Outlook</w:t>
      </w:r>
    </w:p>
    <w:p>
      <w:pPr>
        <w:pStyle w:val="FirstParagraph"/>
      </w:pPr>
      <w:r>
        <w:t xml:space="preserve">The industry of the Tailor in Russia Saint Petersburg contributes significantly to the local economy beyond just garment sales.</w:t>
      </w:r>
    </w:p>
    <w:p>
      <w:pPr>
        <w:numPr>
          <w:ilvl w:val="0"/>
          <w:numId w:val="1007"/>
        </w:numPr>
        <w:pStyle w:val="Compact"/>
      </w:pPr>
      <w:r>
        <w:rPr>
          <w:bCs/>
          <w:b/>
        </w:rPr>
        <w:t xml:space="preserve">Tourism:</w:t>
      </w:r>
    </w:p>
    <w:p>
      <w:pPr>
        <w:numPr>
          <w:ilvl w:val="0"/>
          <w:numId w:val="1007"/>
        </w:numPr>
        <w:pStyle w:val="Compact"/>
      </w:pPr>
      <w:r>
        <w:t xml:space="preserve">Educational Legacy:</w:t>
      </w:r>
    </w:p>
    <w:p>
      <w:pPr>
        <w:pStyle w:val="FirstParagraph"/>
      </w:pPr>
      <w:r>
        <w:rPr>
          <w:bCs/>
          <w:b/>
        </w:rPr>
        <w:t xml:space="preserve">The Future:</w:t>
      </w:r>
    </w:p>
    <w:p>
      <w:pPr>
        <w:pStyle w:val="BodyText"/>
      </w:pPr>
      <w:r>
        <w:t xml:space="preserve">We anticipate a future where technology, such as 3D body scanning, integrates with manual craftsmanship. However, the heart of this industry remains human touch. As long as there is demand for individuality in Russia Saint Petersburg, the Tailor will remain an indispensable artisan.</w:t>
      </w:r>
    </w:p>
    <w:bookmarkEnd w:id="27"/>
    <w:p>
      <w:pPr>
        <w:pStyle w:val="BodyText"/>
      </w:pPr>
      <w:r>
        <w:t xml:space="preserve">Slide 9</w:t>
      </w:r>
    </w:p>
    <w:bookmarkStart w:id="28" w:name="conclusion-the-timeless-craft"/>
    <w:p>
      <w:pPr>
        <w:pStyle w:val="Heading1"/>
      </w:pPr>
      <w:r>
        <w:t xml:space="preserve">Conclusion: The Timeless Craft</w:t>
      </w:r>
    </w:p>
    <w:p>
      <w:pPr>
        <w:pStyle w:val="FirstParagraph"/>
      </w:pPr>
      <w:r>
        <w:t xml:space="preserve">In conclusion, the history of the Tailor in Russia Saint Petersburg is a mirror reflecting the broader history of the city itself.</w:t>
      </w:r>
    </w:p>
    <w:p>
      <w:pPr>
        <w:numPr>
          <w:ilvl w:val="0"/>
          <w:numId w:val="1008"/>
        </w:numPr>
        <w:pStyle w:val="Compact"/>
      </w:pPr>
      <w:r>
        <w:rPr>
          <w:bCs/>
          <w:b/>
        </w:rPr>
        <w:t xml:space="preserve">Versatility:</w:t>
      </w:r>
    </w:p>
    <w:p>
      <w:pPr>
        <w:numPr>
          <w:ilvl w:val="0"/>
          <w:numId w:val="1008"/>
        </w:numPr>
        <w:pStyle w:val="Compact"/>
      </w:pPr>
      <w:r>
        <w:t xml:space="preserve">Prestige:</w:t>
      </w:r>
    </w:p>
    <w:p>
      <w:pPr>
        <w:pStyle w:val="FirstParagraph"/>
      </w:pPr>
      <w:r>
        <w:t xml:space="preserve">To understand the culture of St. Petersburg, one must look at how its people dress, and by extension, who makes their clothes. The Tailor is not just a service provider; they are a custodian of style and history in Russia Saint Petersburg.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Russia Saint Petersburg</dc:title>
  <dc:creator/>
  <dc:language>en</dc:language>
  <cp:keywords/>
  <dcterms:created xsi:type="dcterms:W3CDTF">2026-07-29T17:01:18Z</dcterms:created>
  <dcterms:modified xsi:type="dcterms:W3CDTF">2026-07-29T17:01:18Z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