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Tailor</w:t>
      </w:r>
      <w:r>
        <w:t xml:space="preserve"> </w:t>
      </w:r>
      <w:r>
        <w:t xml:space="preserve">in</w:t>
      </w:r>
      <w:r>
        <w:t xml:space="preserve"> </w:t>
      </w:r>
      <w:r>
        <w:t xml:space="preserve">Uzbekistan</w:t>
      </w:r>
      <w:r>
        <w:t xml:space="preserve"> </w:t>
      </w:r>
      <w:r>
        <w:t xml:space="preserve">Tashkent</w:t>
      </w:r>
    </w:p>
    <w:bookmarkStart w:id="20" w:name="seminar-presentation-slides"/>
    <w:p>
      <w:pPr>
        <w:pStyle w:val="Heading1"/>
      </w:pPr>
      <w:r>
        <w:t xml:space="preserve">Seminar Presentation Slides</w:t>
      </w:r>
    </w:p>
    <w:p>
      <w:pPr>
        <w:pStyle w:val="FirstParagraph"/>
      </w:pPr>
      <w:r>
        <w:rPr>
          <w:bCs/>
          <w:b/>
        </w:rPr>
        <w:t xml:space="preserve">Title:</w:t>
      </w:r>
      <w:r>
        <w:t xml:space="preserve">The Art, Culture, and Commerce of the Tailor in Uzbekistan Tashkent</w:t>
      </w:r>
    </w:p>
    <w:p>
      <w:pPr>
        <w:pStyle w:val="BodyText"/>
      </w:pPr>
      <w:r>
        <w:rPr>
          <w:bCs/>
          <w:b/>
        </w:rPr>
        <w:t xml:space="preserve">Audience:</w:t>
      </w:r>
      <w:r>
        <w:t xml:space="preserve"> </w:t>
      </w:r>
      <w:r>
        <w:t xml:space="preserve">Urban Planners, Cultural Heritage Experts &amp; Business Stakeholders in Uzbekistan Tashkent</w:t>
      </w:r>
    </w:p>
    <w:bookmarkEnd w:id="20"/>
    <w:bookmarkStart w:id="21" w:name="slide-1-introduction-and-context"/>
    <w:p>
      <w:pPr>
        <w:pStyle w:val="Heading2"/>
      </w:pPr>
      <w:r>
        <w:t xml:space="preserve">Slide 1: Introduction and Context</w:t>
      </w:r>
    </w:p>
    <w:p>
      <w:pPr>
        <w:pStyle w:val="FirstParagraph"/>
      </w:pPr>
      <w:r>
        <w:t xml:space="preserve">Welcome to this seminar presentation. Today, we explore a critical intersection of tradition and modernity within the capital city of Uzbekistan Tashkent. Our central subject is the "Tailor." However, we are not merely discussing a profession; we are analyzing a socio-economic pillar that defines the aesthetic identity and commercial vibrancy of Uzbekistan Tashkent.</w:t>
      </w:r>
    </w:p>
    <w:p>
      <w:pPr>
        <w:pStyle w:val="BodyText"/>
      </w:pPr>
      <w:r>
        <w:t xml:space="preserve">In recent years, as Uzbekistan has opened its doors to global tourism and international trade, Tashkent has transformed into a bustling metropolis. Yet, amidst the glass skyscrapers and modern shopping malls located in various districts of Uzbekistan Tashkent, the traditional Tailor remains a constant fixture. This presentation aims to dissect how the custom-made garment industry supports local artisans while adapting to contemporary fashion trends.</w:t>
      </w:r>
    </w:p>
    <w:bookmarkEnd w:id="21"/>
    <w:bookmarkStart w:id="22" w:name="Xa36b7c88a124f3e21f97ca24130d1b2a6cf23c6"/>
    <w:p>
      <w:pPr>
        <w:pStyle w:val="Heading2"/>
      </w:pPr>
      <w:r>
        <w:t xml:space="preserve">Slide 2: The Historical Significance of the Tailor</w:t>
      </w:r>
    </w:p>
    <w:p>
      <w:pPr>
        <w:pStyle w:val="FirstParagraph"/>
      </w:pPr>
      <w:r>
        <w:t xml:space="preserve">To understand the present, we must look to the past. For centuries, Uzbekistan has been a crossroads on the Silk Road. In cities like Tashkent, craftsmanship was highly valued. The "Tailor" (in local dialect often referred to as *Tikuvchi*) was not just a service provider but an artist who worked with luxurious fabrics such as silk, cotton (*atlas*), and brocade (*adras*).</w:t>
      </w:r>
    </w:p>
    <w:p>
      <w:pPr>
        <w:pStyle w:val="BodyText"/>
      </w:pPr>
      <w:r>
        <w:t xml:space="preserve">In the context of Uzbekistan Tashkent, these garments were essential for both daily life and ceremonial occasions. The intricate embroidery found on traditional dresses created by skilled Tailors in Uzbekistan Tashkent tells a story of regional identity. Understanding this heritage is crucial for modern businesses operating in the region, as it highlights the deep-rooted consumer expectation for high-quality, handcrafted textiles.</w:t>
      </w:r>
    </w:p>
    <w:bookmarkEnd w:id="22"/>
    <w:bookmarkStart w:id="23" w:name="Xef649d0501b54743549758de6e25e4438ee8fcd"/>
    <w:p>
      <w:pPr>
        <w:pStyle w:val="Heading2"/>
      </w:pPr>
      <w:r>
        <w:t xml:space="preserve">Slide 3: The Modern Tailor in Uzbekistan Tashkent</w:t>
      </w:r>
    </w:p>
    <w:p>
      <w:pPr>
        <w:pStyle w:val="FirstParagraph"/>
      </w:pPr>
      <w:r>
        <w:t xml:space="preserve">The landscape of the Tailor in Uzbekistan Tashkent has evolved significantly. While older generations may visit neighborhood workshops where a single artisan handles every stitch, younger demographics increasingly prefer boutique-style tailoring services found in modern commercial centers across Uzbekistan Tashkent.</w:t>
      </w:r>
    </w:p>
    <w:p>
      <w:pPr>
        <w:pStyle w:val="BodyText"/>
      </w:pPr>
      <w:r>
        <w:t xml:space="preserve">We are seeing a hybrid model emerge. High-end Tailors now utilize computer-aided design (CAD) software to create precise patterns, yet they still rely on hand-finishing techniques to maintain the authentic feel required by local clients. This blend of technology and tradition is unique to the current market in Uzbekistan Tashkent, offering a competitive advantage that mass-produced fast fashion cannot replicate.</w:t>
      </w:r>
    </w:p>
    <w:bookmarkEnd w:id="23"/>
    <w:bookmarkStart w:id="24" w:name="X9096cc10673e756b5cd90a1cea4a9e66eda9564"/>
    <w:p>
      <w:pPr>
        <w:pStyle w:val="Heading2"/>
      </w:pPr>
      <w:r>
        <w:t xml:space="preserve">Slide 4: Economic Impact and Local Symbiosis</w:t>
      </w:r>
    </w:p>
    <w:p>
      <w:pPr>
        <w:pStyle w:val="FirstParagraph"/>
      </w:pPr>
      <w:r>
        <w:t xml:space="preserve">The Tailor is part of a larger economic ecosystem in Uzbekistan Tashkent. A single garment involves multiple stakeholders: the cotton farmer in the surrounding regions, the weaver who produces *atlas* or *ibrisam* fabrics, and finally, the Tailor who cuts and sews. In Uzbekistan Tashkent, this supply chain is tightly knit.</w:t>
      </w:r>
    </w:p>
    <w:p>
      <w:pPr>
        <w:pStyle w:val="BodyText"/>
      </w:pPr>
      <w:r>
        <w:rPr>
          <w:bCs/>
          <w:b/>
        </w:rPr>
        <w:t xml:space="preserve">Key Economic Point:</w:t>
      </w:r>
      <w:r>
        <w:t xml:space="preserve"> </w:t>
      </w:r>
      <w:r>
        <w:t xml:space="preserve">The proliferation of independent Tailors in Uzbekistan Tashkent provides flexible employment opportunities for women and young entrepreneurs, contributing significantly to the informal economy while also driving formal tax revenues through registered workshops.</w:t>
      </w:r>
    </w:p>
    <w:bookmarkEnd w:id="24"/>
    <w:bookmarkStart w:id="25" w:name="X7100f14cfd3ce431b8c2fc79b84439cb589526b"/>
    <w:p>
      <w:pPr>
        <w:pStyle w:val="Heading2"/>
      </w:pPr>
      <w:r>
        <w:t xml:space="preserve">Slide 5: Cultural Preservation Through Fashion</w:t>
      </w:r>
    </w:p>
    <w:p>
      <w:pPr>
        <w:pStyle w:val="FirstParagraph"/>
      </w:pPr>
      <w:r>
        <w:t xml:space="preserve">Fashion in Uzbekistan Tashkent is a powerful tool for cultural preservation. When a client visits a Tailor in Uzbekistan Tashkent to have a traditional *Chapan* (robe) or an embroidered dress made, they are actively participating in the preservation of national heritage.</w:t>
      </w:r>
    </w:p>
    <w:p>
      <w:pPr>
        <w:pStyle w:val="BodyText"/>
      </w:pPr>
      <w:r>
        <w:t xml:space="preserve">Seminar participants must recognize that the demand for custom tailoring is not just about fit; it is about identity. In a rapidly globalizing world, residents of Uzbekistan Tashkent use clothing as a marker of distinct cultural pride. Therefore, supporting local Tailors is synonymous with supporting the intangible cultural heritage of Uzbekistan Tashkent.</w:t>
      </w:r>
    </w:p>
    <w:bookmarkEnd w:id="25"/>
    <w:bookmarkStart w:id="26" w:name="X4be119028ae0375dc84e8e46fb1dc8e5fc7a29f"/>
    <w:p>
      <w:pPr>
        <w:pStyle w:val="Heading2"/>
      </w:pPr>
      <w:r>
        <w:t xml:space="preserve">Slide 6: Challenges Facing the Modern Tailor</w:t>
      </w:r>
    </w:p>
    <w:p>
      <w:pPr>
        <w:pStyle w:val="FirstParagraph"/>
      </w:pPr>
      <w:r>
        <w:t xml:space="preserve">Despite its strengths, the Tailor industry in Uzbekistan Tashkent faces hurdles. The primary challenge is competition from cheap, imported ready-to-wear clothing. Many consumers in Uzbekistan Tashkent opt for lower-cost alternatives due to economic fluctuations.</w:t>
      </w:r>
    </w:p>
    <w:p>
      <w:pPr>
        <w:pStyle w:val="BodyText"/>
      </w:pPr>
      <w:r>
        <w:t xml:space="preserve">Furthermore, there is a skills gap. While master Tailors possess decades of experience, attracting younger apprentices to learn the intricate art of traditional embroidery and pattern-making is difficult. If this knowledge transfer does not occur, the unique style associated with high-end tailoring in Uzbekistan Tashkent could be lost.</w:t>
      </w:r>
    </w:p>
    <w:bookmarkEnd w:id="26"/>
    <w:bookmarkStart w:id="27" w:name="Xcdebefaa52123499a52a2b01387c3e540d6f289"/>
    <w:p>
      <w:pPr>
        <w:pStyle w:val="Heading2"/>
      </w:pPr>
      <w:r>
        <w:t xml:space="preserve">Slide 7: Opportunities for Growth and Innovation</w:t>
      </w:r>
    </w:p>
    <w:p>
      <w:pPr>
        <w:pStyle w:val="FirstParagraph"/>
      </w:pPr>
      <w:r>
        <w:t xml:space="preserve">We must look forward. There are immense opportunities for the Tailor sector in Uzbekistan Tashkent, particularly through digital integration and tourism.</w:t>
      </w:r>
    </w:p>
    <w:p>
      <w:pPr>
        <w:numPr>
          <w:ilvl w:val="0"/>
          <w:numId w:val="1001"/>
        </w:numPr>
        <w:pStyle w:val="Compact"/>
      </w:pPr>
      <w:r>
        <w:rPr>
          <w:bCs/>
          <w:b/>
        </w:rPr>
        <w:t xml:space="preserve">E-Commerce:</w:t>
      </w:r>
      <w:r>
        <w:t xml:space="preserve">Tailors in Uzbekistan Tashkent are beginning to use social media platforms to showcase their work, reaching a wider audience within the country and internationally.</w:t>
      </w:r>
    </w:p>
    <w:p>
      <w:pPr>
        <w:numPr>
          <w:ilvl w:val="0"/>
          <w:numId w:val="1001"/>
        </w:numPr>
        <w:pStyle w:val="Compact"/>
      </w:pPr>
      <w:r>
        <w:rPr>
          <w:bCs/>
          <w:b/>
        </w:rPr>
        <w:t xml:space="preserve">Tourism Synergy:</w:t>
      </w:r>
      <w:r>
        <w:t xml:space="preserve">Tourists visiting Uzbekistan Tashkent often seek authentic souvenirs. A custom-made garment is the ultimate souvenir. By partnering with hotels and tour operators in Uzbekistan Tashkent, Tailors can access a steady stream of high-value clients.</w:t>
      </w:r>
    </w:p>
    <w:p>
      <w:pPr>
        <w:numPr>
          <w:ilvl w:val="0"/>
          <w:numId w:val="1001"/>
        </w:numPr>
        <w:pStyle w:val="Compact"/>
      </w:pPr>
      <w:r>
        <w:rPr>
          <w:bCs/>
          <w:b/>
        </w:rPr>
        <w:t xml:space="preserve">Sustainable Fashion:</w:t>
      </w:r>
      <w:r>
        <w:t xml:space="preserve">The global push for sustainability favors local production. The "Made in Uzbekistan" label, specifically handmade by local Tailors in Uzbekistan Tashkent, appeals to eco-conscious consumers globally.</w:t>
      </w:r>
    </w:p>
    <w:bookmarkEnd w:id="27"/>
    <w:bookmarkStart w:id="28" w:name="slide-8-strategic-recommendations"/>
    <w:p>
      <w:pPr>
        <w:pStyle w:val="Heading2"/>
      </w:pPr>
      <w:r>
        <w:t xml:space="preserve">Slide 8: Strategic Recommendations</w:t>
      </w:r>
    </w:p>
    <w:p>
      <w:pPr>
        <w:pStyle w:val="FirstParagraph"/>
      </w:pPr>
      <w:r>
        <w:t xml:space="preserve">To ensure the longevity and prosperity of the Tailor profession in Uzbekistan Tashkent, we propose three strategic actions:</w:t>
      </w:r>
    </w:p>
    <w:p>
      <w:pPr>
        <w:numPr>
          <w:ilvl w:val="0"/>
          <w:numId w:val="1002"/>
        </w:numPr>
        <w:pStyle w:val="Compact"/>
      </w:pPr>
      <w:r>
        <w:rPr>
          <w:bCs/>
          <w:b/>
        </w:rPr>
        <w:t xml:space="preserve">Vocational Training:</w:t>
      </w:r>
      <w:r>
        <w:t xml:space="preserve">The government and private sector in Uzbekistan Tashkent should collaborate to establish modern tailoring academies that teach both traditional techniques and modern business management.</w:t>
      </w:r>
    </w:p>
    <w:p>
      <w:pPr>
        <w:numPr>
          <w:ilvl w:val="0"/>
          <w:numId w:val="1002"/>
        </w:numPr>
        <w:pStyle w:val="Compact"/>
      </w:pPr>
      <w:r>
        <w:rPr>
          <w:bCs/>
          <w:b/>
        </w:rPr>
        <w:t xml:space="preserve">Fabric Innovation:</w:t>
      </w:r>
      <w:r>
        <w:t xml:space="preserve">Investment in local textile mills to produce higher quality, durable fabrics specifically designed for the needs of Tailors in Uzbekistan Tashkent, reducing reliance on imported materials.</w:t>
      </w:r>
    </w:p>
    <w:p>
      <w:pPr>
        <w:numPr>
          <w:ilvl w:val="0"/>
          <w:numId w:val="1002"/>
        </w:numPr>
        <w:pStyle w:val="Compact"/>
      </w:pPr>
      <w:r>
        <w:rPr>
          <w:bCs/>
          <w:b/>
        </w:rPr>
        <w:t xml:space="preserve">Promotion of Local Brands:</w:t>
      </w:r>
      <w:r>
        <w:t xml:space="preserve">Create a unified brand identity for "Tailors of Uzbekistan Tashkent" to promote these artisans as premium brands in international fashion weeks and trade fairs.</w:t>
      </w:r>
    </w:p>
    <w:bookmarkEnd w:id="28"/>
    <w:bookmarkStart w:id="29" w:name="slide-9-conclusion"/>
    <w:p>
      <w:pPr>
        <w:pStyle w:val="Heading2"/>
      </w:pPr>
      <w:r>
        <w:t xml:space="preserve">Slide 9: Conclusion</w:t>
      </w:r>
    </w:p>
    <w:p>
      <w:pPr>
        <w:pStyle w:val="FirstParagraph"/>
      </w:pPr>
      <w:r>
        <w:t xml:space="preserve">In conclusion, the Tailor is far more than a simple tradesperson in Uzbekistan Tashkent. They are custodians of culture, drivers of economic activity, and creators of beauty. As Uzbekistan Tashkent continues to develop as a modern hub in Central Asia, it must not forget the hands that stitch its identity together.</w:t>
      </w:r>
    </w:p>
    <w:p>
      <w:pPr>
        <w:pStyle w:val="BodyText"/>
      </w:pPr>
      <w:r>
        <w:t xml:space="preserve">We urge all stakeholders—planners, investors, and cultural advocates—to view the Tailor as a vital asset. By supporting this sector, we preserve the soul of Uzbekistan Tashkent while propelling its creative industries into a prosperous future.</w:t>
      </w:r>
    </w:p>
    <w:bookmarkEnd w:id="29"/>
    <w:bookmarkStart w:id="30" w:name="slide-10-qa-and-discussion"/>
    <w:p>
      <w:pPr>
        <w:pStyle w:val="Heading2"/>
      </w:pPr>
      <w:r>
        <w:t xml:space="preserve">Slide 10: Q&amp;A and Discussion</w:t>
      </w:r>
    </w:p>
    <w:p>
      <w:pPr>
        <w:pStyle w:val="FirstParagraph"/>
      </w:pPr>
      <w:r>
        <w:t xml:space="preserve">We now open the floor for questions regarding the role of the Tailor in Uzbekistan Tashkent. How can we better integrate traditional craftsmanship with modern economic strategies? How can we ensure that the next generation of Tailors in Uzbekistan Tashkent feels valued and empowered?</w:t>
      </w:r>
    </w:p>
    <w:p>
      <w:pPr>
        <w:pStyle w:val="BodyText"/>
      </w:pPr>
      <w:r>
        <w:rPr>
          <w:iCs/>
          <w:i/>
        </w:rPr>
        <w:t xml:space="preserve">Thank you for your attention.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Tailor in Uzbekistan Tashkent</dc:title>
  <dc:creator/>
  <dc:language>en</dc:language>
  <cp:keywords/>
  <dcterms:created xsi:type="dcterms:W3CDTF">2026-07-29T04:12:12Z</dcterms:created>
  <dcterms:modified xsi:type="dcterms:W3CDTF">2026-07-29T04:12:12Z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