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Argentina</w:t>
      </w:r>
      <w:r>
        <w:t xml:space="preserve"> </w:t>
      </w:r>
      <w:r>
        <w:t xml:space="preserve">Córdoba</w:t>
      </w:r>
    </w:p>
    <w:bookmarkStart w:id="20" w:name="X34964dabd0db8f01510de734d70e7a362b0ffed"/>
    <w:p>
      <w:pPr>
        <w:pStyle w:val="Heading1"/>
      </w:pPr>
      <w:r>
        <w:t xml:space="preserve">Seminar Presentation Slides: Transforming Teacher Primary Education in Argentina Córdoba</w:t>
      </w:r>
    </w:p>
    <w:p>
      <w:pPr>
        <w:pStyle w:val="FirstParagraph"/>
      </w:pPr>
      <w:r>
        <w:t xml:space="preserve">Slide 1: Introduction to the Seminar on Teacher Primary Development</w:t>
      </w:r>
    </w:p>
    <w:p>
      <w:pPr>
        <w:pStyle w:val="BodyText"/>
      </w:pPr>
      <w:r>
        <w:t xml:space="preserve">Welcome to this comprehensive seminar focused on the critical role of the</w:t>
      </w:r>
      <w:r>
        <w:t xml:space="preserve"> </w:t>
      </w:r>
      <w:r>
        <w:rPr>
          <w:bCs/>
          <w:b/>
        </w:rPr>
        <w:t xml:space="preserve">Teacher Primary</w:t>
      </w:r>
      <w:r>
        <w:t xml:space="preserve"> </w:t>
      </w:r>
      <w:r>
        <w:t xml:space="preserve">within the educational landscape of</w:t>
      </w:r>
      <w:r>
        <w:t xml:space="preserve"> </w:t>
      </w:r>
      <w:r>
        <w:rPr>
          <w:bCs/>
          <w:b/>
        </w:rPr>
        <w:t xml:space="preserve">Argentina Córdoba</w:t>
      </w:r>
      <w:r>
        <w:t xml:space="preserve">. This presentation aims to dissect the multifaceted responsibilities, challenges, and opportunities facing primary educators in one of Argentina's most culturally rich and academically significant provinces. The province of Córdoba serves as a central hub for intellectual activity in Latin America, hosting prestigious universities such as the Universidad Nacional de Córdoba (UNC), which sets a high standard for pedagogical innovation. As we embark on this journey, it is imperative to understand that the</w:t>
      </w:r>
      <w:r>
        <w:t xml:space="preserve"> </w:t>
      </w:r>
      <w:r>
        <w:rPr>
          <w:bCs/>
          <w:b/>
        </w:rPr>
        <w:t xml:space="preserve">Teacher Primary</w:t>
      </w:r>
      <w:r>
        <w:t xml:space="preserve"> </w:t>
      </w:r>
      <w:r>
        <w:t xml:space="preserve">is not merely an instructor but a cornerstone of community development and social mobility in</w:t>
      </w:r>
      <w:r>
        <w:t xml:space="preserve"> </w:t>
      </w:r>
      <w:r>
        <w:rPr>
          <w:bCs/>
          <w:b/>
        </w:rPr>
        <w:t xml:space="preserve">Argentina Córdoba</w:t>
      </w:r>
      <w:r>
        <w:t xml:space="preserve">. The primary education sector here is undergoing significant transformation, driven by national curriculum reforms and local initiatives aimed at reducing educational inequality. This seminar will explore how educators can adapt to these changes while maintaining the integrity of their teaching practices.</w:t>
      </w:r>
    </w:p>
    <w:p>
      <w:pPr>
        <w:pStyle w:val="BodyText"/>
      </w:pPr>
      <w:r>
        <w:t xml:space="preserve">Slide 2: Historical Context and Current Landscape of Primary Education in Argentina Córdoba</w:t>
      </w:r>
    </w:p>
    <w:p>
      <w:pPr>
        <w:pStyle w:val="BodyText"/>
      </w:pPr>
      <w:r>
        <w:t xml:space="preserve">To understand the current state of primary education in</w:t>
      </w:r>
      <w:r>
        <w:t xml:space="preserve"> </w:t>
      </w:r>
      <w:r>
        <w:rPr>
          <w:bCs/>
          <w:b/>
        </w:rPr>
        <w:t xml:space="preserve">Argentina Córdoba</w:t>
      </w:r>
      <w:r>
        <w:t xml:space="preserve">, one must look at its historical trajectory. The region has a long tradition of valuing education, deeply rooted in its colonial history and subsequent liberal reforms. Today, the</w:t>
      </w:r>
      <w:r>
        <w:t xml:space="preserve"> </w:t>
      </w:r>
      <w:r>
        <w:rPr>
          <w:bCs/>
          <w:b/>
        </w:rPr>
        <w:t xml:space="preserve">Teacher Primary</w:t>
      </w:r>
      <w:r>
        <w:t xml:space="preserve"> </w:t>
      </w:r>
      <w:r>
        <w:t xml:space="preserve">operates within a system that is transitioning from traditional rote learning methods to more constructivist approaches that emphasize critical thinking and digital literacy. In recent years, the Ministry of Education of Córdoba has implemented policies aimed at improving school infrastructure and teacher training programs. However, disparities remain between urban centers like the city of Córdoba Capital and rural areas in the Sierras Chicas or Calamuchita valleys. The</w:t>
      </w:r>
      <w:r>
        <w:t xml:space="preserve"> </w:t>
      </w:r>
      <w:r>
        <w:rPr>
          <w:bCs/>
          <w:b/>
        </w:rPr>
        <w:t xml:space="preserve">Teacher Primary</w:t>
      </w:r>
      <w:r>
        <w:t xml:space="preserve"> </w:t>
      </w:r>
      <w:r>
        <w:t xml:space="preserve">must navigate this complex landscape, addressing issues such as resource allocation, student absenteeism due to socioeconomic factors, and the integration of technology into classrooms that may lack reliable internet connectivity. Understanding these local nuances is crucial for any educator seeking to make a meaningful impact in</w:t>
      </w:r>
      <w:r>
        <w:t xml:space="preserve"> </w:t>
      </w:r>
      <w:r>
        <w:rPr>
          <w:bCs/>
          <w:b/>
        </w:rPr>
        <w:t xml:space="preserve">Argentina Córdoba</w:t>
      </w:r>
      <w:r>
        <w:t xml:space="preserve">.</w:t>
      </w:r>
    </w:p>
    <w:p>
      <w:pPr>
        <w:pStyle w:val="BodyText"/>
      </w:pPr>
      <w:r>
        <w:t xml:space="preserve">Slide 3: The Evolving Role of the Teacher Primary in Modern Pedagogy</w:t>
      </w:r>
    </w:p>
    <w:p>
      <w:pPr>
        <w:pStyle w:val="BodyText"/>
      </w:pPr>
      <w:r>
        <w:t xml:space="preserve">The role of the</w:t>
      </w:r>
      <w:r>
        <w:t xml:space="preserve"> </w:t>
      </w:r>
      <w:r>
        <w:rPr>
          <w:bCs/>
          <w:b/>
        </w:rPr>
        <w:t xml:space="preserve">Teacher Primary</w:t>
      </w:r>
      <w:r>
        <w:br/>
      </w:r>
      <w:r>
        <w:t xml:space="preserve">has expanded significantly beyond content delivery. In the context of</w:t>
      </w:r>
      <w:r>
        <w:t xml:space="preserve"> </w:t>
      </w:r>
      <w:r>
        <w:rPr>
          <w:bCs/>
          <w:b/>
        </w:rPr>
        <w:t xml:space="preserve">Argentina Córdoba</w:t>
      </w:r>
      <w:r>
        <w:t xml:space="preserve">, modern pedagogy demands that teachers act as facilitators, mentors, and cultural brokers. With a diverse student population that includes children from migrant families within South America (particularly from neighboring countries like Bolivia and Paraguay), the</w:t>
      </w:r>
      <w:r>
        <w:t xml:space="preserve"> </w:t>
      </w:r>
      <w:r>
        <w:rPr>
          <w:bCs/>
          <w:b/>
        </w:rPr>
        <w:t xml:space="preserve">Teacher Primary</w:t>
      </w:r>
      <w:r>
        <w:t xml:space="preserve"> </w:t>
      </w:r>
      <w:r>
        <w:t xml:space="preserve">must be equipped with intercultural competence. This involves recognizing and valuing the diverse linguistic backgrounds of students, many of whom may speak Quechua or Aymara at home alongside Spanish. Furthermore, the curriculum in Córdoba emphasizes civic education and environmental awareness, reflecting global priorities adapted to local realities such as water conservation in agricultural zones. The</w:t>
      </w:r>
      <w:r>
        <w:t xml:space="preserve"> </w:t>
      </w:r>
      <w:r>
        <w:rPr>
          <w:bCs/>
          <w:b/>
        </w:rPr>
        <w:t xml:space="preserve">Teacher Primary</w:t>
      </w:r>
      <w:r>
        <w:t xml:space="preserve"> </w:t>
      </w:r>
      <w:r>
        <w:t xml:space="preserve">is thus tasked with fostering inclusivity and social cohesion through daily classroom interactions, ensuring that every child feels represented and valued regardless of their socioeconomic or cultural background.</w:t>
      </w:r>
    </w:p>
    <w:p>
      <w:pPr>
        <w:pStyle w:val="BodyText"/>
      </w:pPr>
      <w:r>
        <w:t xml:space="preserve">Slide 4: Curriculum Standards and Implementation Challenges</w:t>
      </w:r>
    </w:p>
    <w:p>
      <w:pPr>
        <w:pStyle w:val="BodyText"/>
      </w:pPr>
      <w:r>
        <w:t xml:space="preserve">The provincial curriculum in</w:t>
      </w:r>
      <w:r>
        <w:t xml:space="preserve"> </w:t>
      </w:r>
      <w:r>
        <w:rPr>
          <w:bCs/>
          <w:b/>
        </w:rPr>
        <w:t xml:space="preserve">Argentina Córdoba</w:t>
      </w:r>
      <w:r>
        <w:br/>
      </w:r>
      <w:r>
        <w:t xml:space="preserve">aligns with the national Federal Educational Framework but retains specific local adaptations. For the</w:t>
      </w:r>
      <w:r>
        <w:t xml:space="preserve"> </w:t>
      </w:r>
      <w:r>
        <w:rPr>
          <w:bCs/>
          <w:b/>
        </w:rPr>
        <w:t xml:space="preserve">Teacher Primary</w:t>
      </w:r>
      <w:r>
        <w:t xml:space="preserve">, this means balancing standardized testing requirements with creative, project-based learning opportunities. A significant challenge is the implementation of the "Plan Fénix," which aims to modernize secondary education but has ripple effects on primary schooling by preparing students for a more competitive academic environment. Teachers must integrate STEM (Science, Technology, Engineering, and Mathematics) concepts early on while also preserving the arts and humanities that are strong traditions in Cordoban culture. The</w:t>
      </w:r>
      <w:r>
        <w:t xml:space="preserve"> </w:t>
      </w:r>
      <w:r>
        <w:rPr>
          <w:bCs/>
          <w:b/>
        </w:rPr>
        <w:t xml:space="preserve">Teacher Primary</w:t>
      </w:r>
      <w:r>
        <w:t xml:space="preserve"> </w:t>
      </w:r>
      <w:r>
        <w:t xml:space="preserve">often faces the dilemma of covering extensive syllabi within limited school hours. To address this, professional development seminars are increasingly focusing on efficient curriculum mapping and interdisciplinary teaching strategies that connect mathematics with local economic activities, such as agro-industry or tourism, making learning more relevant to students in</w:t>
      </w:r>
      <w:r>
        <w:t xml:space="preserve"> </w:t>
      </w:r>
      <w:r>
        <w:rPr>
          <w:bCs/>
          <w:b/>
        </w:rPr>
        <w:t xml:space="preserve">Argentina Córdoba</w:t>
      </w:r>
      <w:r>
        <w:t xml:space="preserve">.</w:t>
      </w:r>
    </w:p>
    <w:p>
      <w:pPr>
        <w:pStyle w:val="BodyText"/>
      </w:pPr>
      <w:r>
        <w:t xml:space="preserve">Slide 5: Technological Integration and Digital Literacy</w:t>
      </w:r>
    </w:p>
    <w:p>
      <w:pPr>
        <w:pStyle w:val="BodyText"/>
      </w:pPr>
      <w:r>
        <w:t xml:space="preserve">In the post-pandemic era, technology has become an indispensable tool for the</w:t>
      </w:r>
      <w:r>
        <w:t xml:space="preserve"> </w:t>
      </w:r>
      <w:r>
        <w:rPr>
          <w:bCs/>
          <w:b/>
        </w:rPr>
        <w:t xml:space="preserve">Teacher Primary</w:t>
      </w:r>
      <w:r>
        <w:t xml:space="preserve">. In</w:t>
      </w:r>
      <w:r>
        <w:t xml:space="preserve"> </w:t>
      </w:r>
      <w:r>
        <w:rPr>
          <w:bCs/>
          <w:b/>
        </w:rPr>
        <w:t xml:space="preserve">Argentina Córdoba</w:t>
      </w:r>
      <w:r>
        <w:t xml:space="preserve">, initiatives like "Conectar Igualdad" have provided devices to students, but the challenge lies in effective pedagogical integration. Teachers are no longer just teaching how to use a computer; they are teaching digital citizenship, online safety, and information literacy. The</w:t>
      </w:r>
      <w:r>
        <w:t xml:space="preserve"> </w:t>
      </w:r>
      <w:r>
        <w:rPr>
          <w:bCs/>
          <w:b/>
        </w:rPr>
        <w:t xml:space="preserve">Teacher Primary</w:t>
      </w:r>
      <w:r>
        <w:t xml:space="preserve"> </w:t>
      </w:r>
      <w:r>
        <w:t xml:space="preserve">must navigate the digital divide that persists in rural parts of the province. Professional training now includes modules on using educational platforms like Aula 365 or Google for Education to create interactive lesson plans. Moreover, hybrid teaching models have emerged as a permanent fixture, requiring teachers to be proficient in both physical and virtual classroom management. This shift demands resilience and adaptability from educators in</w:t>
      </w:r>
      <w:r>
        <w:t xml:space="preserve"> </w:t>
      </w:r>
      <w:r>
        <w:rPr>
          <w:bCs/>
          <w:b/>
        </w:rPr>
        <w:t xml:space="preserve">Argentina Córdoba</w:t>
      </w:r>
      <w:r>
        <w:t xml:space="preserve">, who must continuously update their skills to remain effective mentors in a rapidly changing technological landscape.</w:t>
      </w:r>
    </w:p>
    <w:p>
      <w:pPr>
        <w:pStyle w:val="BodyText"/>
      </w:pPr>
      <w:r>
        <w:t xml:space="preserve">Slide 6: Socio-Emotional Learning and Student Well-being</w:t>
      </w:r>
    </w:p>
    <w:p>
      <w:pPr>
        <w:pStyle w:val="BodyText"/>
      </w:pPr>
      <w:r>
        <w:t xml:space="preserve">The mental health of students has become a priority for educators in</w:t>
      </w:r>
      <w:r>
        <w:t xml:space="preserve"> </w:t>
      </w:r>
      <w:r>
        <w:rPr>
          <w:bCs/>
          <w:b/>
        </w:rPr>
        <w:t xml:space="preserve">Argentina Córdoba</w:t>
      </w:r>
      <w:r>
        <w:t xml:space="preserve">. The</w:t>
      </w:r>
      <w:r>
        <w:t xml:space="preserve"> </w:t>
      </w:r>
      <w:r>
        <w:rPr>
          <w:bCs/>
          <w:b/>
        </w:rPr>
        <w:t xml:space="preserve">Teacher Primary</w:t>
      </w:r>
      <w:r>
        <w:br/>
      </w:r>
      <w:r>
        <w:t xml:space="preserve">is increasingly expected to serve as the first line of defense in identifying signs of anxiety, depression, or trauma. Economic instability and family dynamics often impact children's ability to learn. Therefore, the integration of Socio-Emotional Learning (SEL) into the daily routine is essential. The</w:t>
      </w:r>
      <w:r>
        <w:t xml:space="preserve"> </w:t>
      </w:r>
      <w:r>
        <w:rPr>
          <w:bCs/>
          <w:b/>
        </w:rPr>
        <w:t xml:space="preserve">Teacher Primary</w:t>
      </w:r>
      <w:r>
        <w:t xml:space="preserve"> </w:t>
      </w:r>
      <w:r>
        <w:t xml:space="preserve">must create safe spaces where students can express their emotions and develop empathy and self-regulation skills. This approach aligns with broader national efforts to promote holistic education. Workshops for teachers in Córdoba focus on conflict resolution, mindfulness techniques, and recognizing bullying behaviors. By prioritizing well-being, the</w:t>
      </w:r>
      <w:r>
        <w:t xml:space="preserve"> </w:t>
      </w:r>
      <w:r>
        <w:rPr>
          <w:bCs/>
          <w:b/>
        </w:rPr>
        <w:t xml:space="preserve">Teacher Primary</w:t>
      </w:r>
      <w:r>
        <w:t xml:space="preserve"> </w:t>
      </w:r>
      <w:r>
        <w:t xml:space="preserve">contributes not only to academic success but also to the formation of healthy, resilient citizens capable of navigating the complexities of modern life.</w:t>
      </w:r>
    </w:p>
    <w:p>
      <w:pPr>
        <w:pStyle w:val="BodyText"/>
      </w:pPr>
      <w:r>
        <w:t xml:space="preserve">Slide 7: Community Engagement and Parental Involvement</w:t>
      </w:r>
    </w:p>
    <w:p>
      <w:pPr>
        <w:pStyle w:val="BodyText"/>
      </w:pPr>
      <w:r>
        <w:t xml:space="preserve">The relationship between the</w:t>
      </w:r>
      <w:r>
        <w:t xml:space="preserve"> </w:t>
      </w:r>
      <w:r>
        <w:rPr>
          <w:bCs/>
          <w:b/>
        </w:rPr>
        <w:t xml:space="preserve">Teacher Primary</w:t>
      </w:r>
      <w:r>
        <w:br/>
      </w:r>
      <w:r>
        <w:t xml:space="preserve">and the community is vital in</w:t>
      </w:r>
      <w:r>
        <w:t xml:space="preserve"> </w:t>
      </w:r>
      <w:r>
        <w:rPr>
          <w:bCs/>
          <w:b/>
        </w:rPr>
        <w:t xml:space="preserve">Argentina Córdoba</w:t>
      </w:r>
      <w:r>
        <w:t xml:space="preserve">. Schools often serve as community centers, hosting events that bring together families, local leaders, and educators. Active parental involvement correlates strongly with student achievement. The</w:t>
      </w:r>
      <w:r>
        <w:t xml:space="preserve"> </w:t>
      </w:r>
      <w:r>
        <w:rPr>
          <w:bCs/>
          <w:b/>
        </w:rPr>
        <w:t xml:space="preserve">Teacher Primary</w:t>
      </w:r>
      <w:r>
        <w:t xml:space="preserve"> </w:t>
      </w:r>
      <w:r>
        <w:t xml:space="preserve">must establish open lines of communication with parents, who may have varying levels of education and expectations for their children's schooling. In many neighborhoods in Córdoba, schools collaborate with local NGOs to provide additional support services such as nutrition programs or homework clubs. Teachers are encouraged to view parents as partners rather than adversaries. This collaborative approach helps in addressing behavioral issues early and ensures that educational goals are supported at home. By fostering strong community ties, the</w:t>
      </w:r>
      <w:r>
        <w:t xml:space="preserve"> </w:t>
      </w:r>
      <w:r>
        <w:rPr>
          <w:bCs/>
          <w:b/>
        </w:rPr>
        <w:t xml:space="preserve">Teacher Primary</w:t>
      </w:r>
      <w:r>
        <w:t xml:space="preserve"> </w:t>
      </w:r>
      <w:r>
        <w:t xml:space="preserve">strengthens the social fabric of</w:t>
      </w:r>
      <w:r>
        <w:t xml:space="preserve"> </w:t>
      </w:r>
      <w:r>
        <w:rPr>
          <w:bCs/>
          <w:b/>
        </w:rPr>
        <w:t xml:space="preserve">Argentina Córdoba</w:t>
      </w:r>
      <w:r>
        <w:t xml:space="preserve">, creating a supportive ecosystem for every child's growth.</w:t>
      </w:r>
    </w:p>
    <w:p>
      <w:pPr>
        <w:pStyle w:val="BodyText"/>
      </w:pPr>
      <w:r>
        <w:t xml:space="preserve">Slide 8: Professional Development and Future Outlook</w:t>
      </w:r>
    </w:p>
    <w:p>
      <w:pPr>
        <w:pStyle w:val="BodyText"/>
      </w:pPr>
      <w:r>
        <w:t xml:space="preserve">Sustaining high-quality primary education requires continuous professional development for the</w:t>
      </w:r>
      <w:r>
        <w:t xml:space="preserve"> </w:t>
      </w:r>
      <w:r>
        <w:rPr>
          <w:bCs/>
          <w:b/>
        </w:rPr>
        <w:t xml:space="preserve">Teacher Primary</w:t>
      </w:r>
      <w:r>
        <w:t xml:space="preserve">. In</w:t>
      </w:r>
      <w:r>
        <w:t xml:space="preserve"> </w:t>
      </w:r>
      <w:r>
        <w:rPr>
          <w:bCs/>
          <w:b/>
        </w:rPr>
        <w:t xml:space="preserve">Argentina Córdoba</w:t>
      </w:r>
      <w:r>
        <w:t xml:space="preserve">, universities and private institutions offer numerous certification courses, workshops, and graduate programs tailored to contemporary educational needs. However, access to these opportunities can be uneven. The future outlook for primary education in this region depends on sustained investment in teacher training and retention strategies. The</w:t>
      </w:r>
      <w:r>
        <w:t xml:space="preserve"> </w:t>
      </w:r>
      <w:r>
        <w:rPr>
          <w:bCs/>
          <w:b/>
        </w:rPr>
        <w:t xml:space="preserve">Teacher Primary</w:t>
      </w:r>
      <w:r>
        <w:t xml:space="preserve"> </w:t>
      </w:r>
      <w:r>
        <w:t xml:space="preserve">must be empowered with autonomy, resources, and recognition for their hard work. Emerging trends suggest a greater focus on personalized learning paths leveraging data analytics to tailor instruction to individual student needs. As we look ahead, the resilience and innovation of educators in</w:t>
      </w:r>
      <w:r>
        <w:t xml:space="preserve"> </w:t>
      </w:r>
      <w:r>
        <w:rPr>
          <w:bCs/>
          <w:b/>
        </w:rPr>
        <w:t xml:space="preserve">Argentina Córdoba</w:t>
      </w:r>
      <w:r>
        <w:t xml:space="preserve"> </w:t>
      </w:r>
      <w:r>
        <w:t xml:space="preserve">will determine the success of future generations. This seminar serves as a call to action for all stakeholders—policymakers, administrators, and teachers—to work together in supporting the</w:t>
      </w:r>
      <w:r>
        <w:t xml:space="preserve"> </w:t>
      </w:r>
      <w:r>
        <w:rPr>
          <w:bCs/>
          <w:b/>
        </w:rPr>
        <w:t xml:space="preserve">Teacher Primary</w:t>
      </w:r>
      <w:r>
        <w:t xml:space="preserve">, ensuring that primary education remains a beacon of hope and opportunity for all children in this vibrant Argentine province.</w:t>
      </w:r>
    </w:p>
    <w:p>
      <w:pPr>
        <w:pStyle w:val="BodyText"/>
      </w:pPr>
      <w:r>
        <w:t xml:space="preserve">Slide 9: Conclusion and Q&amp;A</w:t>
      </w:r>
    </w:p>
    <w:p>
      <w:pPr>
        <w:pStyle w:val="BodyText"/>
      </w:pPr>
      <w:r>
        <w:t xml:space="preserve">In conclusion, the role of the</w:t>
      </w:r>
      <w:r>
        <w:t xml:space="preserve"> </w:t>
      </w:r>
      <w:r>
        <w:rPr>
          <w:bCs/>
          <w:b/>
        </w:rPr>
        <w:t xml:space="preserve">Teacher Primary</w:t>
      </w:r>
      <w:r>
        <w:br/>
      </w:r>
      <w:r>
        <w:t xml:space="preserve">in</w:t>
      </w:r>
      <w:r>
        <w:t xml:space="preserve"> </w:t>
      </w:r>
      <w:r>
        <w:rPr>
          <w:bCs/>
          <w:b/>
        </w:rPr>
        <w:t xml:space="preserve">Argentina Córdoba</w:t>
      </w:r>
      <w:r>
        <w:br/>
      </w:r>
      <w:r>
        <w:t xml:space="preserve">is pivotal, dynamic, and deeply influential. From navigating complex curricula to fostering social-emotional well-being and integrating technology, these educators face numerous challenges that require robust support systems. By embracing innovation, community engagement, and continuous professional growth, the</w:t>
      </w:r>
      <w:r>
        <w:t xml:space="preserve"> </w:t>
      </w:r>
      <w:r>
        <w:rPr>
          <w:bCs/>
          <w:b/>
        </w:rPr>
        <w:t xml:space="preserve">Teacher Primary</w:t>
      </w:r>
      <w:r>
        <w:t xml:space="preserve"> </w:t>
      </w:r>
      <w:r>
        <w:t xml:space="preserve">can drive positive change in the educational landscape of Córdoba. We hope this seminar has provided valuable insights into the realities faced by teachers in this region and inspired collaborative efforts to enhance primary education. We now open the floor for questions and discussions to further explore how we can collectively support our educators and students in</w:t>
      </w:r>
      <w:r>
        <w:t xml:space="preserve"> </w:t>
      </w:r>
      <w:r>
        <w:rPr>
          <w:bCs/>
          <w:b/>
        </w:rPr>
        <w:t xml:space="preserve">Argentina Córdoba</w:t>
      </w:r>
      <w:r>
        <w:t xml:space="preserve">.</w:t>
      </w:r>
    </w:p>
    <w:bookmarkEnd w:id="20"/>
    <w:p>
      <w:pPr>
        <w:pStyle w:val="BodyText"/>
      </w:pPr>
      <w:r>
        <w:t xml:space="preserve">© 2023 Seminar Series on Educational Excellence in Córdoba,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Argentina Córdoba</dc:title>
  <dc:creator/>
  <dc:language>en</dc:language>
  <cp:keywords/>
  <dcterms:created xsi:type="dcterms:W3CDTF">2026-07-29T13:49:13Z</dcterms:created>
  <dcterms:modified xsi:type="dcterms:W3CDTF">2026-07-29T13:49:13Z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