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seminar-presentation-slides"/>
    <w:p>
      <w:pPr>
        <w:pStyle w:val="Heading1"/>
      </w:pPr>
      <w:r>
        <w:t xml:space="preserve">Seminar Presentation Slides</w:t>
      </w:r>
    </w:p>
    <w:p>
      <w:pPr>
        <w:pStyle w:val="FirstParagraph"/>
      </w:pPr>
      <w:r>
        <w:rPr>
          <w:iCs/>
          <w:i/>
        </w:rPr>
        <w:t xml:space="preserve">Focusing on Teacher Primary Education in the Unique Context of Brazil Rio de Janeiro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evolving landscape of primary education. Our specific focus is on the critical role of the</w:t>
      </w:r>
      <w:r>
        <w:t xml:space="preserve"> </w:t>
      </w:r>
      <w:r>
        <w:t xml:space="preserve">Teacher Primary</w:t>
      </w:r>
      <w:r>
        <w:t xml:space="preserve"> </w:t>
      </w:r>
      <w:r>
        <w:t xml:space="preserve">within one of Brazil's most dynamic, challenging, and culturally rich states.</w:t>
      </w:r>
    </w:p>
    <w:p>
      <w:pPr>
        <w:pStyle w:val="BodyText"/>
      </w:pPr>
      <w:r>
        <w:t xml:space="preserve">Brazil Rio de Janeiro stands as a paradoxical educational hub. It boasts world-class cultural institutions, prestigious universities, and vibrant urban centers like the city of Rio de Janeiro itself. However, it also faces significant socio-economic disparities that directly impact classroom dynamics. This presentation aims to dissect the multifaceted responsibilities of primary teachers in this region, addressing not only pedagogical requirements but also the socio-emotional labor required to navigate this complex environment.</w:t>
      </w:r>
    </w:p>
    <w:p>
      <w:pPr>
        <w:pStyle w:val="BodyText"/>
      </w:pPr>
      <w:r>
        <w:t xml:space="preserve">We will explore how local policies intersect with global educational standards and what it truly means to be an effective educator in a metropolitan area characterized by both immense wealth and profound inequality.</w:t>
      </w:r>
    </w:p>
    <w:bookmarkEnd w:id="20"/>
    <w:bookmarkStart w:id="21" w:name="X4875a633ca0d3a2d2ea7a5e756d511ac469f568"/>
    <w:p>
      <w:pPr>
        <w:pStyle w:val="Heading2"/>
      </w:pPr>
      <w:r>
        <w:t xml:space="preserve">Slide 2: The Unique Geographic and Socio-Economic Landscape</w:t>
      </w:r>
    </w:p>
    <w:p>
      <w:pPr>
        <w:pStyle w:val="FirstParagraph"/>
      </w:pPr>
      <w:r>
        <w:t xml:space="preserve">To understand the position of a Teacher Primary in Brazil Rio de Janeiro, one must first understand the terrain. The state is not monolithic; it varies drastically between:</w:t>
      </w:r>
    </w:p>
    <w:p>
      <w:pPr>
        <w:numPr>
          <w:ilvl w:val="0"/>
          <w:numId w:val="1001"/>
        </w:numPr>
        <w:pStyle w:val="Compact"/>
      </w:pPr>
      <w:r>
        <w:rPr>
          <w:bCs/>
          <w:b/>
        </w:rPr>
        <w:t xml:space="preserve">The Metropolitan Region:</w:t>
      </w:r>
      <w:r>
        <w:t xml:space="preserve"> </w:t>
      </w:r>
      <w:r>
        <w:t xml:space="preserve">Dense urban populations with high migration rates and varied infrastructure.</w:t>
      </w:r>
    </w:p>
    <w:p>
      <w:pPr>
        <w:numPr>
          <w:ilvl w:val="0"/>
          <w:numId w:val="1001"/>
        </w:numPr>
        <w:pStyle w:val="Compact"/>
      </w:pPr>
      <w:r>
        <w:rPr>
          <w:bCs/>
          <w:b/>
        </w:rPr>
        <w:t xml:space="preserve">The Costa Verde (Green Coast):</w:t>
      </w:r>
      <w:r>
        <w:t xml:space="preserve"> </w:t>
      </w:r>
      <w:r>
        <w:t xml:space="preserve">Rural and semi-rural areas facing different logistical challenges regarding resource distribution.</w:t>
      </w:r>
    </w:p>
    <w:p>
      <w:pPr>
        <w:numPr>
          <w:ilvl w:val="0"/>
          <w:numId w:val="1001"/>
        </w:numPr>
        <w:pStyle w:val="Compact"/>
      </w:pPr>
      <w:r>
        <w:rPr>
          <w:bCs/>
          <w:b/>
        </w:rPr>
        <w:t xml:space="preserve">Favelas and Peripheral Communities:</w:t>
      </w:r>
      <w:r>
        <w:t xml:space="preserve">A significant portion of the student population in Rio de Janeiro resides in these communities, which require teachers to act as not just educators, but as mentors, social workers, and community leaders.</w:t>
      </w:r>
    </w:p>
    <w:p>
      <w:pPr>
        <w:pStyle w:val="FirstParagraph"/>
      </w:pPr>
      <w:r>
        <w:t xml:space="preserve">The Teacher Primary operating here must be adaptable. They navigate classrooms where technology access may be inconsistent while simultaneously dealing with high-stakes testing mandates. The context of Brazil Rio de Janeiro demands a teacher who is culturally competent and deeply aware of the local history, including the legacy of slavery, urbanization challenges, and the vibrant Afro-Brazilian cultural roots that define much of the region's identity.</w:t>
      </w:r>
    </w:p>
    <w:bookmarkEnd w:id="21"/>
    <w:bookmarkStart w:id="22" w:name="X0d1260af5b42d426673e170085bf5b264681c9c"/>
    <w:p>
      <w:pPr>
        <w:pStyle w:val="Heading2"/>
      </w:pPr>
      <w:r>
        <w:t xml:space="preserve">Slide 3: Pedagogical Frameworks and National Curriculum (BNCC)</w:t>
      </w:r>
    </w:p>
    <w:p>
      <w:pPr>
        <w:pStyle w:val="FirstParagraph"/>
      </w:pPr>
      <w:r>
        <w:t xml:space="preserve">All educators in Brazil, including those specializing as Teacher Primary in Rio de Janeiro, are bound by the Base Nacional Comum Curricular (BNCC). This national curriculum sets out the essential learning outcomes for all students.</w:t>
      </w:r>
    </w:p>
    <w:p>
      <w:pPr>
        <w:pStyle w:val="BodyText"/>
      </w:pPr>
      <w:r>
        <w:t xml:space="preserve">However, adaptation is key. The Seminar Presentation Slides emphasize that a Teacher Primary must:</w:t>
      </w:r>
    </w:p>
    <w:p>
      <w:pPr>
        <w:numPr>
          <w:ilvl w:val="0"/>
          <w:numId w:val="1002"/>
        </w:numPr>
        <w:pStyle w:val="Compact"/>
      </w:pPr>
      <w:r>
        <w:rPr>
          <w:bCs/>
          <w:b/>
        </w:rPr>
        <w:t xml:space="preserve">Interpret Flexibility:</w:t>
      </w:r>
      <w:r>
        <w:t xml:space="preserve"> </w:t>
      </w:r>
      <w:r>
        <w:t xml:space="preserve">While following national standards, they must adapt content to reflect the reality of Brazil Rio de Janeiro. For example, mathematics lessons might utilize local data on public transportation or tourism statistics.</w:t>
      </w:r>
    </w:p>
    <w:p>
      <w:pPr>
        <w:numPr>
          <w:ilvl w:val="0"/>
          <w:numId w:val="1002"/>
        </w:numPr>
        <w:pStyle w:val="Compact"/>
      </w:pPr>
      <w:r>
        <w:rPr>
          <w:bCs/>
          <w:b/>
        </w:rPr>
        <w:t xml:space="preserve">Foster Critical Thinking:</w:t>
      </w:r>
      <w:r>
        <w:t xml:space="preserve"> </w:t>
      </w:r>
      <w:r>
        <w:t xml:space="preserve">Beyond rote memorization, the modern Teacher Primary is expected to foster critical analysis skills. In a region with strong journalistic and artistic traditions, encouraging students to question and analyze their world is crucial.</w:t>
      </w:r>
    </w:p>
    <w:p>
      <w:pPr>
        <w:numPr>
          <w:ilvl w:val="0"/>
          <w:numId w:val="1002"/>
        </w:numPr>
        <w:pStyle w:val="Compact"/>
      </w:pPr>
      <w:r>
        <w:rPr>
          <w:bCs/>
          <w:b/>
        </w:rPr>
        <w:t xml:space="preserve">Incorporate Local History:</w:t>
      </w:r>
      <w:r>
        <w:t xml:space="preserve"> </w:t>
      </w:r>
      <w:r>
        <w:t xml:space="preserve">The curriculum must include the history of Rio de Janeiro as a former capital of Brazil, ensuring students understand their place in national history.</w:t>
      </w:r>
    </w:p>
    <w:p>
      <w:pPr>
        <w:pStyle w:val="FirstParagraph"/>
      </w:pPr>
      <w:r>
        <w:t xml:space="preserve">This alignment ensures that while the standards are national, the implementation is deeply local and relevant to the student's lived experience.</w:t>
      </w:r>
    </w:p>
    <w:bookmarkEnd w:id="22"/>
    <w:bookmarkStart w:id="24" w:name="X32ea4a0fc7a31df4c30775140c7b8bba00c16e1"/>
    <w:p>
      <w:pPr>
        <w:pStyle w:val="Heading2"/>
      </w:pPr>
      <w:r>
        <w:t xml:space="preserve">Slide 4: Inclusion and Diversity in the Classroom</w:t>
      </w:r>
    </w:p>
    <w:p>
      <w:pPr>
        <w:pStyle w:val="FirstParagraph"/>
      </w:pPr>
      <w:r>
        <w:t xml:space="preserve">Brazil Rio de Janeiro is a melting pot of cultures. A significant responsibility for the Teacher Primary is managing inclusive classrooms that cater to students from diverse backgrounds.</w:t>
      </w:r>
    </w:p>
    <w:bookmarkStart w:id="23" w:name="key-focus-areas"/>
    <w:p>
      <w:pPr>
        <w:pStyle w:val="Heading3"/>
      </w:pPr>
      <w:r>
        <w:t xml:space="preserve">Key Focus Areas:</w:t>
      </w:r>
    </w:p>
    <w:p>
      <w:pPr>
        <w:numPr>
          <w:ilvl w:val="0"/>
          <w:numId w:val="1003"/>
        </w:numPr>
        <w:pStyle w:val="Compact"/>
      </w:pPr>
      <w:r>
        <w:rPr>
          <w:bCs/>
          <w:b/>
        </w:rPr>
        <w:t xml:space="preserve">Ethnic-Racial Education:</w:t>
      </w:r>
      <w:r>
        <w:t xml:space="preserve"> </w:t>
      </w:r>
      <w:r>
        <w:t xml:space="preserve">According to Brazilian law, teachers must integrate the history and culture of Afro-Brazilian and Indigenous peoples. In Rio de Janeiro, this is particularly poignant given the city's high population of Black residents and their historical contributions to samba, capoeira, and carnival.</w:t>
      </w:r>
    </w:p>
    <w:p>
      <w:pPr>
        <w:numPr>
          <w:ilvl w:val="0"/>
          <w:numId w:val="1003"/>
        </w:numPr>
        <w:pStyle w:val="Compact"/>
      </w:pPr>
      <w:r>
        <w:rPr>
          <w:bCs/>
          <w:b/>
        </w:rPr>
        <w:t xml:space="preserve">Socio-Economic Inclusivity:</w:t>
      </w:r>
      <w:r>
        <w:t xml:space="preserve"> </w:t>
      </w:r>
      <w:r>
        <w:t xml:space="preserve">Teachers must bridge the gap between students from different economic classes. This involves creating a safe space where poverty does not equate to diminished expectation.</w:t>
      </w:r>
    </w:p>
    <w:p>
      <w:pPr>
        <w:numPr>
          <w:ilvl w:val="0"/>
          <w:numId w:val="1003"/>
        </w:numPr>
        <w:pStyle w:val="Compact"/>
      </w:pPr>
      <w:r>
        <w:rPr>
          <w:bCs/>
          <w:b/>
        </w:rPr>
        <w:t xml:space="preserve">Multilingual Awareness:</w:t>
      </w:r>
      <w:r>
        <w:t xml:space="preserve"> </w:t>
      </w:r>
      <w:r>
        <w:t xml:space="preserve">While Portuguese is the official language, many communities have unique dialects and slang. A sensitive Teacher Primary validates these linguistic identities while teaching standard academic Portuguese, avoiding linguistic prejudice.</w:t>
      </w:r>
    </w:p>
    <w:bookmarkEnd w:id="23"/>
    <w:p>
      <w:pPr>
        <w:pStyle w:val="FirstParagraph"/>
      </w:pPr>
      <w:r>
        <w:t xml:space="preserve">Inclusion in this context goes beyond physical accessibility; it requires an emotional and intellectual accessibility that respects the diverse heritage of the children learning in Brazil Rio de Janeiro.</w:t>
      </w:r>
    </w:p>
    <w:bookmarkEnd w:id="24"/>
    <w:bookmarkStart w:id="25" w:name="X8300311918c88fd344d1bbd23bace5241cb55eb"/>
    <w:p>
      <w:pPr>
        <w:pStyle w:val="Heading2"/>
      </w:pPr>
      <w:r>
        <w:t xml:space="preserve">Slide 5: The Role of Technology and Digital Integration</w:t>
      </w:r>
    </w:p>
    <w:p>
      <w:pPr>
        <w:pStyle w:val="FirstParagraph"/>
      </w:pPr>
      <w:r>
        <w:t xml:space="preserve">The post-pandemic era has accelerated the need for digital literacy among primary educators. In Brazil Rio de Janeiro, the "Teacher Primary" is increasingly expected to integrate technology not as a luxury, but as a necessity.</w:t>
      </w:r>
    </w:p>
    <w:p>
      <w:pPr>
        <w:numPr>
          <w:ilvl w:val="0"/>
          <w:numId w:val="1004"/>
        </w:numPr>
        <w:pStyle w:val="Compact"/>
      </w:pPr>
      <w:r>
        <w:rPr>
          <w:bCs/>
          <w:b/>
        </w:rPr>
        <w:t xml:space="preserve">Digital Divide Mitigation:</w:t>
      </w:r>
      <w:r>
        <w:t xml:space="preserve"> </w:t>
      </w:r>
      <w:r>
        <w:t xml:space="preserve">Teachers often face a severe digital divide. Many students lack reliable internet at home. Therefore, the Teacher Primary must maximize in-class technology use and design offline-friendly assignments that can be completed without high-speed connectivity.</w:t>
      </w:r>
    </w:p>
    <w:p>
      <w:pPr>
        <w:numPr>
          <w:ilvl w:val="0"/>
          <w:numId w:val="1004"/>
        </w:numPr>
        <w:pStyle w:val="Compact"/>
      </w:pPr>
      <w:r>
        <w:rPr>
          <w:bCs/>
          <w:b/>
        </w:rPr>
        <w:t xml:space="preserve">Educational Platforms:</w:t>
      </w:r>
      <w:r>
        <w:t xml:space="preserve"> </w:t>
      </w:r>
      <w:r>
        <w:t xml:space="preserve">Utilization of state-provided digital platforms is mandatory for reporting and communication. Teachers must be proficient in these systems to maintain effective communication with parents.</w:t>
      </w:r>
    </w:p>
    <w:p>
      <w:pPr>
        <w:numPr>
          <w:ilvl w:val="0"/>
          <w:numId w:val="1004"/>
        </w:numPr>
        <w:pStyle w:val="Compact"/>
      </w:pPr>
      <w:r>
        <w:rPr>
          <w:bCs/>
          <w:b/>
        </w:rPr>
        <w:t xml:space="preserve">Cybersecurity and Ethics:</w:t>
      </w:r>
      <w:r>
        <w:t xml:space="preserve"> </w:t>
      </w:r>
      <w:r>
        <w:t xml:space="preserve">With younger children coming online earlier, primary teachers play a vital role in teaching digital citizenship, safety, and ethical behavior online.</w:t>
      </w:r>
    </w:p>
    <w:p>
      <w:pPr>
        <w:pStyle w:val="FirstParagraph"/>
      </w:pPr>
      <w:r>
        <w:t xml:space="preserve">In the competitive environment of Brazil Rio de Janeiro's education sector, technological fluency is no longer optional for a modern Teacher Primary. It is a core competency that supports engagement and prepares students for the future workforce.</w:t>
      </w:r>
    </w:p>
    <w:bookmarkEnd w:id="25"/>
    <w:bookmarkStart w:id="26" w:name="Xef6b830fde15e2d1b94edb77b705ae4886483c4"/>
    <w:p>
      <w:pPr>
        <w:pStyle w:val="Heading2"/>
      </w:pPr>
      <w:r>
        <w:t xml:space="preserve">Slide 6: Emotional Labor and Community Engagement</w:t>
      </w:r>
    </w:p>
    <w:p>
      <w:pPr>
        <w:numPr>
          <w:ilvl w:val="0"/>
          <w:numId w:val="1005"/>
        </w:numPr>
        <w:pStyle w:val="Compact"/>
      </w:pPr>
      <w:r>
        <w:rPr>
          <w:bCs/>
          <w:b/>
        </w:rPr>
        <w:t xml:space="preserve">Psychosocial Support:</w:t>
      </w:r>
      <w:r>
        <w:t xml:space="preserve"> </w:t>
      </w:r>
      <w:r>
        <w:t xml:space="preserve">Teachers frequently act as the first line of defense against child neglect or abuse. They require training in recognizing signs of trauma and providing initial psychosocial support.</w:t>
      </w:r>
    </w:p>
    <w:p>
      <w:pPr>
        <w:numPr>
          <w:ilvl w:val="0"/>
          <w:numId w:val="1005"/>
        </w:numPr>
        <w:pStyle w:val="Compact"/>
      </w:pPr>
      <w:r>
        <w:rPr>
          <w:bCs/>
          <w:b/>
        </w:rPr>
        <w:t xml:space="preserve">Parental Partnership:</w:t>
      </w:r>
      <w:r>
        <w:t xml:space="preserve"> </w:t>
      </w:r>
      <w:r>
        <w:t xml:space="preserve">Engaging parents in Brazil Rio de Janeiro can be challenging due to work schedules and cultural barriers. The Teacher Primary must find creative ways to involve families, often meeting them outside school hours or in community centers.</w:t>
      </w:r>
    </w:p>
    <w:p>
      <w:pPr>
        <w:numPr>
          <w:ilvl w:val="0"/>
          <w:numId w:val="1005"/>
        </w:numPr>
        <w:pStyle w:val="Compact"/>
      </w:pPr>
      <w:r>
        <w:t xml:space="preserve">Mental Health of the Educator:</w:t>
      </w:r>
    </w:p>
    <w:p>
      <w:pPr>
        <w:pStyle w:val="FirstParagraph"/>
      </w:pPr>
      <w:r>
        <w:t xml:space="preserve">The success of a Teacher Primary is often measured not just by test scores, but by their ability to provide stability and hope in an unpredictable environment.</w:t>
      </w:r>
    </w:p>
    <w:bookmarkEnd w:id="26"/>
    <w:bookmarkStart w:id="27" w:name="X9aae87428c9c53312a98659abd67081c27db0f2"/>
    <w:p>
      <w:pPr>
        <w:pStyle w:val="Heading2"/>
      </w:pPr>
      <w:r>
        <w:t xml:space="preserve">Slide 7: Professional Development and Continuous Learning</w:t>
      </w:r>
    </w:p>
    <w:p>
      <w:pPr>
        <w:pStyle w:val="FirstParagraph"/>
      </w:pPr>
      <w:r>
        <w:t xml:space="preserve">To maintain high standards, the Teacher Primary in Brazil Rio de Janeiro must engage in continuous professional development. The educational landscape is dynamic, and stagnation is not an option.</w:t>
      </w:r>
    </w:p>
    <w:p>
      <w:pPr>
        <w:numPr>
          <w:ilvl w:val="0"/>
          <w:numId w:val="1006"/>
        </w:numPr>
        <w:pStyle w:val="Compact"/>
      </w:pPr>
      <w:r>
        <w:rPr>
          <w:bCs/>
          <w:b/>
        </w:rPr>
        <w:t xml:space="preserve">In-Service Training:</w:t>
      </w:r>
      <w:r>
        <w:t xml:space="preserve"> </w:t>
      </w:r>
      <w:r>
        <w:t xml:space="preserve">The State Department of Education (SEDUC-RJ) regularly offers training programs. Active participation is crucial for career advancement and pedagogical growth.</w:t>
      </w:r>
    </w:p>
    <w:p>
      <w:pPr>
        <w:numPr>
          <w:ilvl w:val="0"/>
          <w:numId w:val="1006"/>
        </w:numPr>
        <w:pStyle w:val="Compact"/>
      </w:pPr>
      <w:r>
        <w:rPr>
          <w:bCs/>
          <w:b/>
        </w:rPr>
        <w:t xml:space="preserve">Pedagogical Groups:</w:t>
      </w:r>
      <w:r>
        <w:t xml:space="preserve"> </w:t>
      </w:r>
      <w:r>
        <w:t xml:space="preserve">Collaboration with colleagues is essential. Teachers in Rio often form study groups to discuss challenges specific to their neighborhoods, sharing strategies that work in similar contexts.</w:t>
      </w:r>
    </w:p>
    <w:p>
      <w:pPr>
        <w:numPr>
          <w:ilvl w:val="0"/>
          <w:numId w:val="1006"/>
        </w:numPr>
        <w:pStyle w:val="Compact"/>
      </w:pPr>
      <w:r>
        <w:rPr>
          <w:bCs/>
          <w:b/>
        </w:rPr>
        <w:t xml:space="preserve">Innovation Adoption:</w:t>
      </w:r>
      <w:r>
        <w:t xml:space="preserve"> </w:t>
      </w:r>
      <w:r>
        <w:t xml:space="preserve">There is a growing emphasis on innovative teaching methods, such as project-based learning and interdisciplinary approaches. The modern Teacher Primary must be open to experimenting with new methodologies that engage students more deeply than traditional lecture formats.</w:t>
      </w:r>
    </w:p>
    <w:p>
      <w:pPr>
        <w:pStyle w:val="FirstParagraph"/>
      </w:pPr>
      <w:r>
        <w:t xml:space="preserve">Institutional support for professional development is vital for retaining talent in Brazil Rio de Janeiro. Investing in the teacher is investing in the future of the state.</w:t>
      </w:r>
    </w:p>
    <w:bookmarkEnd w:id="27"/>
    <w:bookmarkStart w:id="28" w:name="slide-8-conclusion-and-future-outlook"/>
    <w:p>
      <w:pPr>
        <w:pStyle w:val="Heading2"/>
      </w:pPr>
      <w:r>
        <w:t xml:space="preserve">Slide 8: Conclusion and Future Outlook</w:t>
      </w:r>
    </w:p>
    <w:p>
      <w:pPr>
        <w:pStyle w:val="FirstParagraph"/>
      </w:pPr>
      <w:r>
        <w:t xml:space="preserve">In conclusion, being a Teacher Primary in Brazil Rio de Janeiro is one of the most demanding yet rewarding roles in the education sector. It requires a unique blend of pedagogical expertise, cultural sensitivity, emotional resilience, and technological adaptability.</w:t>
      </w:r>
    </w:p>
    <w:p>
      <w:pPr>
        <w:pStyle w:val="BodyText"/>
      </w:pPr>
      <w:r>
        <w:t xml:space="preserve">The challenges are real: infrastructure gaps, socio-economic disparities, and bureaucratic hurdles. However, the rewards are equally significant: shaping the minds of future leaders in one of South America's most important cultural hubs.</w:t>
      </w:r>
    </w:p>
    <w:p>
      <w:pPr>
        <w:pStyle w:val="BodyText"/>
      </w:pPr>
      <w:r>
        <w:t xml:space="preserve">We urge all stakeholders—including policymakers, parents, and community leaders—to support these educators. By empowering the Teacher Primary with resources and respect, Brazil Rio de Janeiro can ensure that every child, regardless of their background, has access to a high-quality education that unlocks their full potential.</w:t>
      </w:r>
    </w:p>
    <w:p>
      <w:pPr>
        <w:pStyle w:val="BodyText"/>
      </w:pPr>
      <w:r>
        <w:rPr>
          <w:iCs/>
          <w:i/>
        </w:rPr>
        <w:t xml:space="preserve">Thank you for your attention. Let us commit to supporting our primary teachers in this vibrant and complex region.</w:t>
      </w:r>
    </w:p>
    <w:bookmarkEnd w:id="28"/>
    <w:p>
      <w:pPr>
        <w:pStyle w:val="BodyText"/>
      </w:pPr>
      <w:r>
        <w:t xml:space="preserve">Seminar Presentation Slides | Subject: Teacher Primary | Location Focus: Brazil Rio de Janeiro</w:t>
      </w:r>
    </w:p>
    <w:p>
      <w:pPr>
        <w:pStyle w:val="BodyText"/>
      </w:pPr>
      <w:r>
        <w:t xml:space="preserve">© 2023 Educational Seminar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Brazil Rio de Janeiro</dc:title>
  <dc:creator/>
  <dc:language>en</dc:language>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