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France</w:t>
      </w:r>
      <w:r>
        <w:t xml:space="preserve"> </w:t>
      </w:r>
      <w:r>
        <w:t xml:space="preserve">Paris</w:t>
      </w:r>
    </w:p>
    <w:bookmarkStart w:id="20" w:name="X627d45d9ee35805831c4c9596d1f477b25e92c0"/>
    <w:p>
      <w:pPr>
        <w:pStyle w:val="Heading1"/>
      </w:pPr>
      <w:r>
        <w:t xml:space="preserve">Seminar Presentation Slides: The Role and Evolution of the Teacher Primary in France Paris</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Sorbonne University, Paris, France</w:t>
      </w:r>
      <w:r>
        <w:br/>
      </w:r>
    </w:p>
    <w:p>
      <w:pPr>
        <w:pStyle w:val="BodyText"/>
      </w:pPr>
      <w:r>
        <w:t xml:space="preserve">Purpose:</w:t>
      </w:r>
    </w:p>
    <w:bookmarkEnd w:id="20"/>
    <w:bookmarkStart w:id="21" w:name="slide-1-introduction-and-context"/>
    <w:p>
      <w:pPr>
        <w:pStyle w:val="Heading3"/>
      </w:pPr>
      <w:r>
        <w:t xml:space="preserve">Slide 1: Introduction and Context</w:t>
      </w:r>
    </w:p>
    <w:p>
      <w:pPr>
        <w:pStyle w:val="FirstParagraph"/>
      </w:pPr>
      <w:r>
        <w:rPr>
          <w:bCs/>
          <w:b/>
        </w:rPr>
        <w:t xml:space="preserve">Welcome to our Seminar Presentation Slides.</w:t>
      </w:r>
    </w:p>
    <w:p>
      <w:pPr>
        <w:pStyle w:val="BodyText"/>
      </w:pPr>
      <w:r>
        <w:t xml:space="preserve">We gather here in the heart of Paris, a city historically renowned as the "City of Light" and a global hub for culture, education, and intellectual discourse. Today’s presentation focuses on a critical pillar of French society: The Teacher Primary. In France Paris, the educational landscape is unique, blending deep historical traditions with modern pedagogical innovations.</w:t>
      </w:r>
    </w:p>
    <w:p>
      <w:pPr>
        <w:pStyle w:val="BodyText"/>
      </w:pPr>
      <w:r>
        <w:t xml:space="preserve">The role of the Teacher Primary has evolved significantly over the last century. No longer just a transmitter of basic literacy and numeracy, this educator now serves as a social anchor, a cultural ambassador for French values (Laïcité), and a facilitator of cognitive development for children aged six to eleven. This seminar aims to explore these dynamics, offering insights into how Teacher Primary professionals operate within the specific socio-cultural context of France Paris.</w:t>
      </w:r>
    </w:p>
    <w:bookmarkEnd w:id="21"/>
    <w:bookmarkStart w:id="22" w:name="slide-2-the-french-educational-framework"/>
    <w:p>
      <w:pPr>
        <w:pStyle w:val="Heading3"/>
      </w:pPr>
      <w:r>
        <w:t xml:space="preserve">Slide 2: The French Educational Framework</w:t>
      </w:r>
    </w:p>
    <w:p>
      <w:pPr>
        <w:pStyle w:val="FirstParagraph"/>
      </w:pPr>
      <w:r>
        <w:rPr>
          <w:bCs/>
          <w:b/>
        </w:rPr>
        <w:t xml:space="preserve">The Centralized System and Local Nuances</w:t>
      </w:r>
    </w:p>
    <w:p>
      <w:pPr>
        <w:pStyle w:val="BodyText"/>
      </w:pPr>
      <w:r>
        <w:t xml:space="preserve">To understand the Teacher Primary, one must first grasp the structure of the French Republic's educational system. Unlike many other nations where education is heavily decentralized, France maintains a highly centralized curriculum managed by the Ministry of National Education. This ensures uniformity in standards across all schools.</w:t>
      </w:r>
    </w:p>
    <w:p>
      <w:pPr>
        <w:pStyle w:val="BodyText"/>
      </w:pPr>
      <w:r>
        <w:t xml:space="preserve">However, being located in France Paris introduces specific nuances. The capital city features a diverse student population with varying socioeconomic backgrounds. Teacher Primary educators in Paris often work in densely populated urban areas where integration and social cohesion are paramount challenges. The Teacher Primary must not only teach academic content but also navigate the complex social fabric of urban France, acting as mediators between home and school environments.</w:t>
      </w:r>
    </w:p>
    <w:p>
      <w:pPr>
        <w:pStyle w:val="BodyText"/>
      </w:pPr>
      <w:r>
        <w:t xml:space="preserve">The "École Élémentaire" (Primary School) is divided into five years: CP, CE1, CE2, CM1, and CM2. The Teacher Primary guides students through this critical developmental stage from age 6 to 11. In France Paris, the pressure to achieve high academic standards is balanced against the need for inclusive education that accommodates non-native French speakers and children from diverse cultural backgrounds.</w:t>
      </w:r>
    </w:p>
    <w:bookmarkEnd w:id="22"/>
    <w:bookmarkStart w:id="23" w:name="X884123839ec8aa797acc24dc0f7d1100ed31bf0"/>
    <w:p>
      <w:pPr>
        <w:pStyle w:val="Heading3"/>
      </w:pPr>
      <w:r>
        <w:t xml:space="preserve">Slide 3: Key Competencies for the Modern Teacher Primary</w:t>
      </w:r>
    </w:p>
    <w:p>
      <w:pPr>
        <w:pStyle w:val="FirstParagraph"/>
      </w:pPr>
      <w:r>
        <w:rPr>
          <w:bCs/>
          <w:b/>
        </w:rPr>
        <w:t xml:space="preserve">Beyond Pedagogy: The Holistic Educator</w:t>
      </w:r>
    </w:p>
    <w:p>
      <w:pPr>
        <w:pStyle w:val="BodyText"/>
      </w:pPr>
      <w:r>
        <w:t xml:space="preserve">The profile of a successful Teacher Primary in France Paris extends far beyond subject matter expertise. According to recent national frameworks, these educators must possess:</w:t>
      </w:r>
    </w:p>
    <w:p>
      <w:pPr>
        <w:numPr>
          <w:ilvl w:val="0"/>
          <w:numId w:val="1001"/>
        </w:numPr>
        <w:pStyle w:val="Compact"/>
      </w:pPr>
      <w:r>
        <w:rPr>
          <w:bCs/>
          <w:b/>
        </w:rPr>
        <w:t xml:space="preserve">Pedagogical Mastery:</w:t>
      </w:r>
      <w:r>
        <w:t xml:space="preserve"> </w:t>
      </w:r>
      <w:r>
        <w:t xml:space="preserve">Deep understanding of child psychology and learning theories tailored to the French curriculum.</w:t>
      </w:r>
    </w:p>
    <w:p>
      <w:pPr>
        <w:numPr>
          <w:ilvl w:val="0"/>
          <w:numId w:val="1001"/>
        </w:numPr>
        <w:pStyle w:val="Compact"/>
      </w:pPr>
      <w:r>
        <w:rPr>
          <w:bCs/>
          <w:b/>
        </w:rPr>
        <w:t xml:space="preserve">Cultural Competence:</w:t>
      </w:r>
      <w:r>
        <w:t xml:space="preserve"> </w:t>
      </w:r>
      <w:r>
        <w:t xml:space="preserve">Ability to respect diversity while instilling Republican values. In a multicultural hub like France Paris, this is essential for fostering social harmony.</w:t>
      </w:r>
    </w:p>
    <w:p>
      <w:pPr>
        <w:numPr>
          <w:ilvl w:val="0"/>
          <w:numId w:val="1001"/>
        </w:numPr>
        <w:pStyle w:val="Compact"/>
      </w:pPr>
      <w:r>
        <w:rPr>
          <w:iCs/>
          <w:i/>
        </w:rPr>
        <w:t xml:space="preserve">Digital Literacy:</w:t>
      </w:r>
    </w:p>
    <w:p>
      <w:pPr>
        <w:numPr>
          <w:ilvl w:val="0"/>
          <w:numId w:val="1000"/>
        </w:numPr>
        <w:pStyle w:val="Compact"/>
      </w:pPr>
      <w:r>
        <w:t xml:space="preserve">The integration of technology in the classroom has accelerated post-pandemic. Teacher Primary educators are now expected to utilize digital tools effectively to enhance engagement without replacing human interaction.</w:t>
      </w:r>
    </w:p>
    <w:p>
      <w:pPr>
        <w:numPr>
          <w:ilvl w:val="0"/>
          <w:numId w:val="1001"/>
        </w:numPr>
        <w:pStyle w:val="Compact"/>
      </w:pPr>
      <w:r>
        <w:rPr>
          <w:bCs/>
          <w:b/>
        </w:rPr>
        <w:t xml:space="preserve">Social-Emotional Learning (SEL):</w:t>
      </w:r>
      <w:r>
        <w:t xml:space="preserve"> </w:t>
      </w:r>
      <w:r>
        <w:t xml:space="preserve">With rising awareness of mental health, Teacher Primary staff are increasingly involved in supporting student well-being, identifying signs of distress early.</w:t>
      </w:r>
    </w:p>
    <w:bookmarkEnd w:id="23"/>
    <w:bookmarkStart w:id="24" w:name="X93aefce25a00169118a0d1785d6228c7ae0acb5"/>
    <w:p>
      <w:pPr>
        <w:pStyle w:val="Heading3"/>
      </w:pPr>
      <w:r>
        <w:t xml:space="preserve">Slide 4: The Challenge of Laïcité and Inclusion</w:t>
      </w:r>
    </w:p>
    <w:p>
      <w:pPr>
        <w:pStyle w:val="FirstParagraph"/>
      </w:pPr>
      <w:r>
        <w:rPr>
          <w:bCs/>
          <w:b/>
        </w:rPr>
        <w:t xml:space="preserve">Navigating Secularism in the Classroom</w:t>
      </w:r>
    </w:p>
    <w:p>
      <w:pPr>
        <w:pStyle w:val="BodyText"/>
      </w:pPr>
      <w:r>
        <w:t xml:space="preserve">In France Paris, the principle of Laïcité (secularism) is a cornerstone of public education. Teacher Primary educators play a vital role in upholding this principle. This involves creating a neutral educational space where religious and political symbols are kept out of the classroom to ensure equality among all students.</w:t>
      </w:r>
    </w:p>
    <w:p>
      <w:pPr>
        <w:pStyle w:val="BodyText"/>
      </w:pPr>
      <w:r>
        <w:t xml:space="preserve">However, applying Laïcité requires subtlety and diplomacy. Teacher Primary professionals must teach the *concept* of secularism as a right to freedom of conscience while maintaining neutrality in their own conduct. In a diverse city like Paris, this balance is delicate. Educators must foster an environment where students feel respected regardless of their background, promoting mutual understanding and reducing prejudice from a young age.</w:t>
      </w:r>
    </w:p>
    <w:p>
      <w:pPr>
        <w:pStyle w:val="BodyText"/>
      </w:pPr>
      <w:r>
        <w:t xml:space="preserve">This aspect of the Teacher Primary role is crucial for social cohesion. By modeling respectful dialogue and critical thinking, they help build the foundation for active citizenship in French society.</w:t>
      </w:r>
    </w:p>
    <w:bookmarkEnd w:id="24"/>
    <w:bookmarkStart w:id="25" w:name="Xa6cb003270d5823c53523d4c4966b42a2e39060"/>
    <w:p>
      <w:pPr>
        <w:pStyle w:val="Heading3"/>
      </w:pPr>
      <w:r>
        <w:t xml:space="preserve">Slide 5: Professional Development and Training</w:t>
      </w:r>
    </w:p>
    <w:p>
      <w:pPr>
        <w:pStyle w:val="FirstParagraph"/>
      </w:pPr>
      <w:r>
        <w:rPr>
          <w:bCs/>
          <w:b/>
        </w:rPr>
        <w:t xml:space="preserve">The Path to Becoming a Teacher Primary in France Paris</w:t>
      </w:r>
    </w:p>
    <w:p>
      <w:pPr>
        <w:pStyle w:val="BodyText"/>
      </w:pPr>
      <w:r>
        <w:t xml:space="preserve">Becoming a Teacher Primary in France is a rigorous process. Candidates must pass the CAPES (Certificat d'Aptitude au Professorat des Écoles) or the CRPE (Concours de Recrutement de Professeurs des Écoles). These competitive exams test both academic knowledge and pedagogical skills.</w:t>
      </w:r>
    </w:p>
    <w:p>
      <w:pPr>
        <w:pStyle w:val="BodyText"/>
      </w:pPr>
      <w:r>
        <w:t xml:space="preserve">Once hired, Teacher Primary educators in France Paris engage in continuous professional development. The Île-de-France region offers numerous workshops and seminars focused on inclusive education, special needs support, and innovative teaching methods. Universities such as the Sorbonne often partner with local schools to provide research-based training.</w:t>
      </w:r>
    </w:p>
    <w:p>
      <w:pPr>
        <w:pStyle w:val="BodyText"/>
      </w:pPr>
      <w:r>
        <w:t xml:space="preserve">Continuous learning is mandated by the state to ensure that Teacher Primary educators remain at the forefront of educational science. This commitment to lifelong learning ensures that students in France Paris receive a high-quality, up-to-date education.</w:t>
      </w:r>
    </w:p>
    <w:bookmarkEnd w:id="25"/>
    <w:bookmarkStart w:id="26" w:name="X738432cfbe7d601b17a454831ea539fea21d16e"/>
    <w:p>
      <w:pPr>
        <w:pStyle w:val="Heading3"/>
      </w:pPr>
      <w:r>
        <w:t xml:space="preserve">Slide 6: Current Challenges and Future Trends</w:t>
      </w:r>
    </w:p>
    <w:p>
      <w:pPr>
        <w:pStyle w:val="FirstParagraph"/>
      </w:pPr>
      <w:r>
        <w:rPr>
          <w:bCs/>
          <w:b/>
        </w:rPr>
        <w:t xml:space="preserve">Navigating Change in the 21st Century</w:t>
      </w:r>
    </w:p>
    <w:p>
      <w:pPr>
        <w:pStyle w:val="BodyText"/>
      </w:pPr>
      <w:r>
        <w:t xml:space="preserve">The role of Teacher Primary is facing unprecedented challenges. In France Paris, issues such as digital distraction, anxiety among students, and varying levels of academic preparation are prevalent.</w:t>
      </w:r>
    </w:p>
    <w:p>
      <w:pPr>
        <w:pStyle w:val="BodyText"/>
      </w:pPr>
      <w:r>
        <w:rPr>
          <w:bCs/>
          <w:b/>
        </w:rPr>
        <w:t xml:space="preserve">Burnout Prevention:</w:t>
      </w:r>
      <w:r>
        <w:t xml:space="preserve"> </w:t>
      </w:r>
      <w:r>
        <w:t xml:space="preserve">High workloads and administrative burdens contribute to stress among educators. Support systems are being strengthened.</w:t>
      </w:r>
    </w:p>
    <w:p>
      <w:pPr>
        <w:pStyle w:val="BodyText"/>
      </w:pPr>
      <w:r>
        <w:rPr>
          <w:iCs/>
          <w:i/>
        </w:rPr>
        <w:t xml:space="preserve">Inclusive Education:</w:t>
      </w:r>
    </w:p>
    <w:bookmarkEnd w:id="26"/>
    <w:bookmarkStart w:id="27" w:name="slide-7-conclusion-and-call-to-action"/>
    <w:p>
      <w:pPr>
        <w:pStyle w:val="Heading3"/>
      </w:pPr>
      <w:r>
        <w:t xml:space="preserve">Slide 7: Conclusion and Call to Action</w:t>
      </w:r>
    </w:p>
    <w:p>
      <w:pPr>
        <w:pStyle w:val="FirstParagraph"/>
      </w:pPr>
      <w:r>
        <w:rPr>
          <w:bCs/>
          <w:b/>
        </w:rPr>
        <w:t xml:space="preserve">The Future of Primary Education in Paris</w:t>
      </w:r>
    </w:p>
    <w:p>
      <w:pPr>
        <w:pStyle w:val="BodyText"/>
      </w:pPr>
      <w:r>
        <w:t xml:space="preserve">In conclusion, the Teacher Primary in France Paris is a multifaceted professional who plays a pivotal role in shaping the future citizens of France. From upholding secular values to fostering inclusive classrooms and integrating technology, their impact is profound.</w:t>
      </w:r>
    </w:p>
    <w:p>
      <w:pPr>
        <w:pStyle w:val="BodyText"/>
      </w:pPr>
      <w:r>
        <w:t xml:space="preserve">We encourage all stakeholders—policy makers, parents, and fellow educators—to support these professionals. By investing in their training and well-being, we invest in the quality of education for all children in our vibrant capital.</w:t>
      </w:r>
    </w:p>
    <w:bookmarkEnd w:id="27"/>
    <w:bookmarkStart w:id="29" w:name="slide-8-qa-and-references"/>
    <w:p>
      <w:pPr>
        <w:pStyle w:val="Heading3"/>
      </w:pPr>
      <w:r>
        <w:t xml:space="preserve">Slide 8: Q&amp;A and References</w:t>
      </w:r>
    </w:p>
    <w:p>
      <w:pPr>
        <w:pStyle w:val="FirstParagraph"/>
      </w:pPr>
      <w:r>
        <w:rPr>
          <w:bCs/>
          <w:b/>
        </w:rPr>
        <w:t xml:space="preserve">Questions and Discussion</w:t>
      </w:r>
    </w:p>
    <w:p>
      <w:pPr>
        <w:pStyle w:val="BodyText"/>
      </w:pPr>
      <w:r>
        <w:t xml:space="preserve">We invite you to ask questions regarding the role of Teacher Primary, the educational policies in France Paris, or specific pedagogical strategies discussed today.</w:t>
      </w:r>
    </w:p>
    <w:p>
      <w:r>
        <w:pict>
          <v:rect style="width:0;height:1.5pt" o:hralign="center" o:hrstd="t" o:hr="t"/>
        </w:pict>
      </w:r>
    </w:p>
    <w:bookmarkStart w:id="28" w:name="select-references"/>
    <w:p>
      <w:pPr>
        <w:pStyle w:val="Heading4"/>
      </w:pPr>
      <w:r>
        <w:rPr>
          <w:iCs/>
          <w:i/>
        </w:rPr>
        <w:t xml:space="preserve">Select References: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France Paris</dc:title>
  <dc:creator/>
  <dc:language>en</dc:language>
  <cp:keywords/>
  <dcterms:created xsi:type="dcterms:W3CDTF">2026-07-29T14:49:02Z</dcterms:created>
  <dcterms:modified xsi:type="dcterms:W3CDTF">2026-07-29T14:49:02Z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