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w:t>
      </w:r>
      <w:r>
        <w:t xml:space="preserve"> </w:t>
      </w:r>
      <w:r>
        <w:t xml:space="preserve">India</w:t>
      </w:r>
      <w:r>
        <w:t xml:space="preserve"> </w:t>
      </w:r>
      <w:r>
        <w:t xml:space="preserve">Mumbai</w:t>
      </w:r>
    </w:p>
    <w:bookmarkStart w:id="28" w:name="X3ef3e6057f2ba4c8ea3d6e3674d92b0067335f0"/>
    <w:p>
      <w:pPr>
        <w:pStyle w:val="Heading1"/>
      </w:pPr>
      <w:r>
        <w:t xml:space="preserve">Seminar Presentation Slides: The Role and Resilience of the Teacher Primary in India Mumbai</w:t>
      </w:r>
    </w:p>
    <w:bookmarkStart w:id="20" w:name="Xbc5d819730bd13c93be41889fc314d9abb5285c"/>
    <w:p>
      <w:pPr>
        <w:pStyle w:val="Heading2"/>
      </w:pPr>
      <w:r>
        <w:t xml:space="preserve">Welcome and Introduction to Seminar Presentation Slides</w:t>
      </w:r>
    </w:p>
    <w:p>
      <w:pPr>
        <w:pStyle w:val="FirstParagraph"/>
      </w:pPr>
      <w:r>
        <w:t xml:space="preserve">Welcome, esteemed educators, policymakers, and stakeholders. These Seminar Presentation Slides are designed to provide a comprehensive overview of the critical role played by the Teacher Primary within the bustling educational landscape of India Mumbai. As we gather to discuss pedagogical strategies and systemic improvements, it is imperative that we focus on the foundational level of education. The primary teacher is not merely an instructor but a catalyst for social change, particularly in one of India's most dynamic metropolitan cities.</w:t>
      </w:r>
    </w:p>
    <w:p>
      <w:pPr>
        <w:pStyle w:val="BodyText"/>
      </w:pPr>
      <w:r>
        <w:t xml:space="preserve">This presentation will delve into the specific challenges faced by educators in Mumbai, highlight the unique cultural context, and propose actionable solutions to empower this workforce. By examining these Seminar Presentation Slides with a focused lens on Teacher Primary education in India Mumbai, we aim to foster a dialogue that leads to tangible improvements in student outcomes and teacher well-being.</w:t>
      </w:r>
    </w:p>
    <w:bookmarkEnd w:id="20"/>
    <w:bookmarkStart w:id="21" w:name="the-context-why-india-mumbai-matters"/>
    <w:p>
      <w:pPr>
        <w:pStyle w:val="Heading2"/>
      </w:pPr>
      <w:r>
        <w:t xml:space="preserve">The Context: Why India Mumbai Matters</w:t>
      </w:r>
    </w:p>
    <w:p>
      <w:pPr>
        <w:pStyle w:val="FirstParagraph"/>
      </w:pPr>
      <w:r>
        <w:t xml:space="preserve">Mumbai, often referred to as the "City of Dreams," presents a unique microcosm of India's diversity. It is a city where stark contrasts exist side by side. For the Teacher Primary operating in this environment, the classroom is not just a room; it is a melting pot of cultures, languages, and socioeconomic statuses. In India Mumbai, primary schools range from elite international institutions to under-resourced community centers in dense urban villages.</w:t>
      </w:r>
    </w:p>
    <w:p>
      <w:pPr>
        <w:pStyle w:val="BodyText"/>
      </w:pPr>
      <w:r>
        <w:t xml:space="preserve">The demographic complexity of Mumbai requires teachers who are adaptable and culturally competent. The Teacher Primary in this region must navigate linguistic barriers, as students may speak Marathi, Hindi, Gujarati, or English at home. This Seminar Presentation Slides document emphasizes that understanding the local context of India Mumbai is the first step toward effective pedagogical practice. The urban density creates a high-stress environment for both students and teachers, making emotional intelligence a crucial skill set for educators.</w:t>
      </w:r>
    </w:p>
    <w:bookmarkEnd w:id="21"/>
    <w:bookmarkStart w:id="22" w:name="X37e4a6d1a97d1c17ea9308f0734897322fa1221"/>
    <w:p>
      <w:pPr>
        <w:pStyle w:val="Heading2"/>
      </w:pPr>
      <w:r>
        <w:t xml:space="preserve">The Role of the Teacher Primary in Social Mobility</w:t>
      </w:r>
    </w:p>
    <w:p>
      <w:pPr>
        <w:pStyle w:val="FirstParagraph"/>
      </w:pPr>
      <w:r>
        <w:t xml:space="preserve">In the context of India Mumbai, the primary teacher serves as a vital link to social mobility. For many children from marginalized communities in Mumbai's slums and lower-income housing societies, school is their only safe harbor and gateway to opportunity. The Teacher Primary is responsible for instilling not just literacy and numeracy, but also civic values, hygiene practices, and digital literacy.</w:t>
      </w:r>
    </w:p>
    <w:p>
      <w:pPr>
        <w:pStyle w:val="BodyText"/>
      </w:pPr>
      <w:r>
        <w:t xml:space="preserve">According to recent data from the National Education Policy (NEP) 2020 implementations in Maharashtra, the focus has shifted towards foundational learning. However, the Teacher Primary often lacks adequate training resources to meet these new standards. These Seminar Presentation Slides argue that empowering teachers with continuous professional development is essential. When a Teacher Primary in India Mumbai is well-supported, they become agents of change who can break cycles of poverty through education.</w:t>
      </w:r>
    </w:p>
    <w:bookmarkEnd w:id="22"/>
    <w:bookmarkStart w:id="23" w:name="challenges-faced-by-educators-in-mumbai"/>
    <w:p>
      <w:pPr>
        <w:pStyle w:val="Heading2"/>
      </w:pPr>
      <w:r>
        <w:t xml:space="preserve">Challenges Faced by Educators in Mumbai</w:t>
      </w:r>
    </w:p>
    <w:p>
      <w:pPr>
        <w:pStyle w:val="FirstParagraph"/>
      </w:pPr>
      <w:r>
        <w:t xml:space="preserve">The primary teachers working across India Mumbai face a myriad of challenges that are distinct from their rural counterparts. The first major challenge is overcrowding. Many government-aided schools in Mumbai have student-teacher ratios that exceed national guidelines, making personalized attention difficult.</w:t>
      </w:r>
    </w:p>
    <w:p>
      <w:pPr>
        <w:numPr>
          <w:ilvl w:val="0"/>
          <w:numId w:val="1001"/>
        </w:numPr>
        <w:pStyle w:val="Compact"/>
      </w:pPr>
      <w:r>
        <w:rPr>
          <w:bCs/>
          <w:b/>
        </w:rPr>
        <w:t xml:space="preserve">Infrastructure Deficits:</w:t>
      </w:r>
      <w:r>
        <w:t xml:space="preserve"> </w:t>
      </w:r>
      <w:r>
        <w:t xml:space="preserve">In many parts of Mumbai, especially in rapidly growing suburban areas, school infrastructure is outdated. The Teacher Primary often has to manage classrooms without adequate sanitation facilities or safe drinking water.</w:t>
      </w:r>
    </w:p>
    <w:p>
      <w:pPr>
        <w:numPr>
          <w:ilvl w:val="0"/>
          <w:numId w:val="1001"/>
        </w:numPr>
        <w:pStyle w:val="Compact"/>
      </w:pPr>
      <w:r>
        <w:rPr>
          <w:bCs/>
          <w:b/>
        </w:rPr>
        <w:t xml:space="preserve">Digital Divide:</w:t>
      </w:r>
      <w:r>
        <w:t xml:space="preserve"> </w:t>
      </w:r>
      <w:r>
        <w:t xml:space="preserve">While Mumbai is a tech hub, the digital divide remains sharp. Many Teacher Primary educators struggle with integrating technology into their teaching when access to devices and reliable internet is inconsistent among students.</w:t>
      </w:r>
    </w:p>
    <w:p>
      <w:pPr>
        <w:numPr>
          <w:ilvl w:val="0"/>
          <w:numId w:val="1001"/>
        </w:numPr>
        <w:pStyle w:val="Compact"/>
      </w:pPr>
      <w:r>
        <w:rPr>
          <w:bCs/>
          <w:b/>
        </w:rPr>
        <w:t xml:space="preserve">Mental Health and Burnout:</w:t>
      </w:r>
      <w:r>
        <w:t xml:space="preserve"> </w:t>
      </w:r>
      <w:r>
        <w:t xml:space="preserve">The fast-paced nature of life in India Mumbai contributes to high levels of stress. Teachers often face pressure from parents who are working long hours in the city's financial district, expecting immediate academic results without sufficient support for holistic development.</w:t>
      </w:r>
    </w:p>
    <w:bookmarkEnd w:id="23"/>
    <w:bookmarkStart w:id="24" w:name="X72a47c30b9713ce771039facff8c7d092a14ccf"/>
    <w:p>
      <w:pPr>
        <w:pStyle w:val="Heading2"/>
      </w:pPr>
      <w:r>
        <w:t xml:space="preserve">Pedagogical Strategies for the Modern Teacher Primary</w:t>
      </w:r>
    </w:p>
    <w:p>
      <w:pPr>
        <w:pStyle w:val="FirstParagraph"/>
      </w:pPr>
      <w:r>
        <w:t xml:space="preserve">To address these challenges, we must adopt innovative pedagogical strategies tailored to the Mumbai context. These Seminar Presentation Slides propose a shift from rote learning to competency-based education. For the Teacher Primary in India Mumbai, this means:</w:t>
      </w:r>
    </w:p>
    <w:p>
      <w:pPr>
        <w:numPr>
          <w:ilvl w:val="0"/>
          <w:numId w:val="1002"/>
        </w:numPr>
        <w:pStyle w:val="Compact"/>
      </w:pPr>
      <w:r>
        <w:rPr>
          <w:bCs/>
          <w:b/>
        </w:rPr>
        <w:t xml:space="preserve">Multilingual Approaches:</w:t>
      </w:r>
      <w:r>
        <w:t xml:space="preserve"> </w:t>
      </w:r>
      <w:r>
        <w:t xml:space="preserve">Leveraging the mother tongue as a medium of instruction in early grades to improve comprehension. This is particularly relevant in Mumbai's diverse linguistic landscape.</w:t>
      </w:r>
    </w:p>
    <w:p>
      <w:pPr>
        <w:numPr>
          <w:ilvl w:val="0"/>
          <w:numId w:val="1002"/>
        </w:numPr>
        <w:pStyle w:val="Compact"/>
      </w:pPr>
      <w:r>
        <w:rPr>
          <w:bCs/>
          <w:b/>
        </w:rPr>
        <w:t xml:space="preserve">Critical Thinking and Inquiry-Based Learning:</w:t>
      </w:r>
      <w:r>
        <w:t xml:space="preserve"> </w:t>
      </w:r>
      <w:r>
        <w:t xml:space="preserve">Encouraging students to question and explore their urban environment. For example, using local markets or transport systems as real-world math problems.</w:t>
      </w:r>
    </w:p>
    <w:p>
      <w:pPr>
        <w:numPr>
          <w:ilvl w:val="0"/>
          <w:numId w:val="1002"/>
        </w:numPr>
        <w:pStyle w:val="Compact"/>
      </w:pPr>
      <w:r>
        <w:rPr>
          <w:bCs/>
          <w:b/>
        </w:rPr>
        <w:t xml:space="preserve">Social-Emotional Learning (SEL):</w:t>
      </w:r>
      <w:r>
        <w:t xml:space="preserve"> </w:t>
      </w:r>
      <w:r>
        <w:t xml:space="preserve">Integrating SEL into the daily routine of the classroom. In a high-stress urban environment like Mumbai, teaching children how to manage emotions and build resilience is as important as learning algebra.</w:t>
      </w:r>
    </w:p>
    <w:bookmarkEnd w:id="24"/>
    <w:bookmarkStart w:id="25" w:name="X3f6be798704048d97b3f6d1390e2927d6fdf672"/>
    <w:p>
      <w:pPr>
        <w:pStyle w:val="Heading2"/>
      </w:pPr>
      <w:r>
        <w:t xml:space="preserve">The Impact of Government Initiatives and Community Support</w:t>
      </w:r>
    </w:p>
    <w:p>
      <w:pPr>
        <w:pStyle w:val="FirstParagraph"/>
      </w:pPr>
      <w:r>
        <w:t xml:space="preserve">The Maharashtra state government, along with the Mumbai Municipal Corporation (BMC), has launched several initiatives to support Teacher Primary education. Programs such as the "Shiksha Mitra" initiative aim to provide additional academic support in schools. However, implementation gaps remain.</w:t>
      </w:r>
    </w:p>
    <w:p>
      <w:pPr>
        <w:pStyle w:val="BodyText"/>
      </w:pPr>
      <w:r>
        <w:t xml:space="preserve">These Seminar Presentation Slides highlight the importance of community engagement. In India Mumbai, parent-teacher associations (PTAs) and local NGOs play a crucial role in supplementing school resources. Collaborative efforts between the Teacher Primary and local community leaders can lead to better attendance rates, improved hygiene standards, and safer school environments. The synergy between home, school, and society is vital for the success of any primary education program in this metropolis.</w:t>
      </w:r>
    </w:p>
    <w:bookmarkEnd w:id="25"/>
    <w:bookmarkStart w:id="26" w:name="X98710401968e50f36e403466aae24907c4cfcbe"/>
    <w:p>
      <w:pPr>
        <w:pStyle w:val="Heading2"/>
      </w:pPr>
      <w:r>
        <w:t xml:space="preserve">Future Directions: Technology and Innovation</w:t>
      </w:r>
    </w:p>
    <w:p>
      <w:pPr>
        <w:pStyle w:val="FirstParagraph"/>
      </w:pPr>
      <w:r>
        <w:t xml:space="preserve">The future of Teacher Primary education in India Mumbai lies in the integration of technology. While challenges exist, Mumbai is also a leader in educational technology (EdTech) adoption. We must explore how AI-driven adaptive learning tools can assist teachers by providing personalized feedback to students.</w:t>
      </w:r>
    </w:p>
    <w:p>
      <w:pPr>
        <w:pStyle w:val="BodyText"/>
      </w:pPr>
      <w:r>
        <w:t xml:space="preserve">Furthermore, virtual reality (VR) and augmented reality (AR) can bring abstract concepts to life for students who may not have access to advanced laboratories. For the Teacher Primary, this means upskilling in digital pedagogy. These Seminar Presentation Slides suggest that training programs must include modules on using EdTech platforms effectively to enhance rather than replace human interaction.</w:t>
      </w:r>
    </w:p>
    <w:bookmarkEnd w:id="26"/>
    <w:bookmarkStart w:id="27" w:name="Xae14ad0875bbd9b5989d61e441a8de434841ff7"/>
    <w:p>
      <w:pPr>
        <w:pStyle w:val="Heading2"/>
      </w:pPr>
      <w:r>
        <w:t xml:space="preserve">Conclusion: A Call to Action for the Teacher Primary</w:t>
      </w:r>
    </w:p>
    <w:p>
      <w:pPr>
        <w:pStyle w:val="FirstParagraph"/>
      </w:pPr>
      <w:r>
        <w:t xml:space="preserve">In conclusion, the Teacher Primary in India Mumbai is at the heart of educational transformation. They face unique urban challenges but possess unparalleled opportunities to shape the future of one of India's most important cities. These Seminar Presentation Slides have outlined the need for systemic support, pedagogical innovation, and community collaboration.</w:t>
      </w:r>
    </w:p>
    <w:p>
      <w:pPr>
        <w:pStyle w:val="BodyText"/>
      </w:pPr>
      <w:r>
        <w:t xml:space="preserve">We call upon policymakers, school administrators, and society at large to invest in the professional growth and well-being of primary teachers. By doing so, we ensure that every child in Mumbai has access to quality education. Let us commit to creating an environment where the Teacher Primary is respected, supported, and empowered. Thank you for your attention to these Seminar Presentation Slides regarding Teacher Primary education in India Mumbai.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 India Mumbai</dc:title>
  <dc:creator/>
  <dc:language>en</dc:language>
  <cp:keywords/>
  <dcterms:created xsi:type="dcterms:W3CDTF">2026-07-29T21:51:32Z</dcterms:created>
  <dcterms:modified xsi:type="dcterms:W3CDTF">2026-07-29T21:51:32Z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