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Japan</w:t>
      </w:r>
      <w:r>
        <w:t xml:space="preserve"> </w:t>
      </w:r>
      <w:r>
        <w:t xml:space="preserve">Osaka</w:t>
      </w:r>
    </w:p>
    <w:bookmarkStart w:id="30" w:name="X0b6ccdb7d57ce0484cbc1e56069afb98ca791e4"/>
    <w:p>
      <w:pPr>
        <w:pStyle w:val="Heading1"/>
      </w:pPr>
      <w:r>
        <w:t xml:space="preserve">Seminar Presentation Slides: The Role of the Teacher Primary in Japan Osaka</w:t>
      </w:r>
    </w:p>
    <w:bookmarkStart w:id="20" w:name="title-introduction"/>
    <w:p>
      <w:pPr>
        <w:pStyle w:val="Heading2"/>
      </w:pPr>
      <w:r>
        <w:t xml:space="preserve">Title &amp; Introduction</w:t>
      </w:r>
    </w:p>
    <w:p>
      <w:pPr>
        <w:pStyle w:val="FirstParagraph"/>
      </w:pPr>
      <w:r>
        <w:rPr>
          <w:bCs/>
          <w:b/>
        </w:rPr>
        <w:t xml:space="preserve">Welcome to our comprehensive seminar.</w:t>
      </w:r>
    </w:p>
    <w:p>
      <w:pPr>
        <w:pStyle w:val="BodyText"/>
      </w:pPr>
      <w:r>
        <w:t xml:space="preserve">This presentation delves into the dynamic environment of teaching young learners in one of Japan's most vibrant cities. We will explore the unique cultural nuances, educational frameworks, and professional expectations that define the role of a</w:t>
      </w:r>
      <w:r>
        <w:t xml:space="preserve"> </w:t>
      </w:r>
      <w:r>
        <w:t xml:space="preserve">Teacher Primary</w:t>
      </w:r>
      <w:r>
        <w:t xml:space="preserve"> </w:t>
      </w:r>
      <w:r>
        <w:t xml:space="preserve">within the bustling metropolis of</w:t>
      </w:r>
      <w:r>
        <w:t xml:space="preserve"> </w:t>
      </w:r>
      <w:r>
        <w:t xml:space="preserve">Japan Osaka</w:t>
      </w:r>
      <w:r>
        <w:t xml:space="preserve">. Whether you are an aspiring educator or a current professional seeking to relocate, this seminar provides essential insights into navigating the Japanese educational landscape.</w:t>
      </w:r>
    </w:p>
    <w:bookmarkEnd w:id="20"/>
    <w:bookmarkStart w:id="21" w:name="the-educational-context-in-japan"/>
    <w:p>
      <w:pPr>
        <w:pStyle w:val="Heading2"/>
      </w:pPr>
      <w:r>
        <w:t xml:space="preserve">The Educational Context in Japan</w:t>
      </w:r>
    </w:p>
    <w:p>
      <w:pPr>
        <w:pStyle w:val="FirstParagraph"/>
      </w:pPr>
      <w:r>
        <w:t xml:space="preserve">To understand the role of a</w:t>
      </w:r>
      <w:r>
        <w:t xml:space="preserve"> </w:t>
      </w:r>
      <w:r>
        <w:t xml:space="preserve">Teacher Primary</w:t>
      </w:r>
      <w:r>
        <w:t xml:space="preserve">, one must first grasp the broader context of education in Japan. The Japanese Ministry of Education, Culture, Sports, Science and Technology (MEXT) sets rigorous standards for primary education. Emphasis is placed on holistic development rather than just academic achievement.</w:t>
      </w:r>
    </w:p>
    <w:p>
      <w:pPr>
        <w:pStyle w:val="BodyText"/>
      </w:pPr>
      <w:r>
        <w:rPr>
          <w:bCs/>
          <w:b/>
        </w:rPr>
        <w:t xml:space="preserve">Moral Education:</w:t>
      </w:r>
      <w:r>
        <w:t xml:space="preserve"> </w:t>
      </w:r>
      <w:r>
        <w:t xml:space="preserve">Primary schools focus heavily on character building.</w:t>
      </w:r>
    </w:p>
    <w:p>
      <w:pPr>
        <w:pStyle w:val="BodyText"/>
      </w:pPr>
      <w:r>
        <w:t xml:space="preserve">Social Responsibility: Students learn group harmony (Wa).</w:t>
      </w:r>
    </w:p>
    <w:p>
      <w:pPr>
        <w:pStyle w:val="BodyText"/>
      </w:pPr>
      <w:r>
        <w:t xml:space="preserve">&lt; li &gt;&lt; strong &gt; Basic Skills :</w:t>
      </w:r>
    </w:p>
    <w:bookmarkEnd w:id="21"/>
    <w:bookmarkStart w:id="22" w:name="why-japan-osaka"/>
    <w:p>
      <w:pPr>
        <w:pStyle w:val="Heading2"/>
      </w:pPr>
      <w:r>
        <w:t xml:space="preserve">Why Japan Osaka?</w:t>
      </w:r>
    </w:p>
    <w:p>
      <w:pPr>
        <w:pStyle w:val="FirstParagraph"/>
      </w:pPr>
      <w:r>
        <w:rPr>
          <w:bCs/>
          <w:b/>
        </w:rPr>
        <w:t xml:space="preserve">Osaka stands out as a premier destination for educators.</w:t>
      </w:r>
    </w:p>
    <w:p>
      <w:pPr>
        <w:pStyle w:val="BodyText"/>
      </w:pPr>
      <w:r>
        <w:t xml:space="preserve">Situated in the Kansai region, Osaka is known for its warm-hearted people, vibrant food culture, and historical significance. Unlike Tokyo, which can be incredibly fast-paced and expensive, Japan Osaka offers a slightly more relaxed lifestyle while still providing urban amenities. For a</w:t>
      </w:r>
      <w:r>
        <w:t xml:space="preserve"> </w:t>
      </w:r>
      <w:r>
        <w:t xml:space="preserve">Teacher Primary</w:t>
      </w:r>
      <w:r>
        <w:t xml:space="preserve">, this balance is crucial.</w:t>
      </w:r>
    </w:p>
    <w:p>
      <w:pPr>
        <w:numPr>
          <w:ilvl w:val="0"/>
          <w:numId w:val="1001"/>
        </w:numPr>
        <w:pStyle w:val="Compact"/>
      </w:pPr>
      <w:r>
        <w:rPr>
          <w:bCs/>
          <w:b/>
        </w:rPr>
        <w:t xml:space="preserve">Cultural Richness:</w:t>
      </w:r>
      <w:r>
        <w:t xml:space="preserve"> </w:t>
      </w:r>
      <w:r>
        <w:t xml:space="preserve">Home to Osaka Castle, Shitennoji Temple, and Dotonbori.</w:t>
      </w:r>
    </w:p>
    <w:p>
      <w:pPr>
        <w:pStyle w:val="FirstParagraph"/>
      </w:pPr>
      <w:r>
        <w:t xml:space="preserve">Living in Japan Osaka allows the</w:t>
      </w:r>
      <w:r>
        <w:t xml:space="preserve"> </w:t>
      </w:r>
      <w:r>
        <w:t xml:space="preserve">Teacher Primary</w:t>
      </w:r>
      <w:r>
        <w:t xml:space="preserve"> </w:t>
      </w:r>
      <w:r>
        <w:t xml:space="preserve">to engage deeply with both modern Japanese society and traditional customs.</w:t>
      </w:r>
    </w:p>
    <w:bookmarkEnd w:id="22"/>
    <w:bookmarkStart w:id="23" w:name="X6a6e15f46f81aaef15c981514be8c89d7ee0386"/>
    <w:p>
      <w:pPr>
        <w:pStyle w:val="Heading2"/>
      </w:pPr>
      <w:r>
        <w:t xml:space="preserve">The Role of the Teacher Primary: Classroom Management</w:t>
      </w:r>
    </w:p>
    <w:p>
      <w:pPr>
        <w:pStyle w:val="FirstParagraph"/>
      </w:pPr>
      <w:r>
        <w:t xml:space="preserve">In Japan, the concept of a single teacher managing a classroom for most subjects is common in primary schools. The homeroom teacher plays a pivotal role. As a</w:t>
      </w:r>
      <w:r>
        <w:t xml:space="preserve"> </w:t>
      </w:r>
      <w:r>
        <w:t xml:space="preserve">Teacher Primary</w:t>
      </w:r>
      <w:r>
        <w:t xml:space="preserve">, you are responsible not only for delivering lessons but also for maintaining order and fostering social cohesion.</w:t>
      </w:r>
    </w:p>
    <w:p>
      <w:pPr>
        <w:pStyle w:val="BodyText"/>
      </w:pPr>
      <w:r>
        <w:t xml:space="preserve">Key responsibilities include:</w:t>
      </w:r>
    </w:p>
    <w:p>
      <w:pPr>
        <w:pStyle w:val="BodyText"/>
      </w:pPr>
      <w:r>
        <w:t xml:space="preserve">＜ ul ＞</w:t>
      </w:r>
      <w:r>
        <w:t xml:space="preserve"> </w:t>
      </w:r>
      <w:r>
        <w:t xml:space="preserve">＜ li ＞＜ strong 〉 Morning routines ： Students often handle cleaning duties, teaching responsibility.＜ /strong＞ ＜/li＞</w:t>
      </w:r>
      <w:r>
        <w:t xml:space="preserve"> </w:t>
      </w:r>
      <w:r>
        <w:t xml:space="preserve">＼ li ＞＜ strong ＞ Lunch Distribution ： Teachers help serve meals, promoting nutrition and gratitude.＜ /strong＞ ＜/li＞</w:t>
      </w:r>
      <w:r>
        <w:t xml:space="preserve"> </w:t>
      </w:r>
      <w:r>
        <w:t xml:space="preserve">＼ li ＞＜ strong 〉 After-School Clubs (Club Activities) ： Supervising sports or arts clubs after school hours. This is mandatory and time-intensive but rewarding for building relationships.＜ /strong ＞ ＜/li＞</w:t>
      </w:r>
      <w:r>
        <w:t xml:space="preserve"> </w:t>
      </w:r>
      <w:r>
        <w:t xml:space="preserve">＼ ul ＞</w:t>
      </w:r>
      <w:r>
        <w:t xml:space="preserve"> </w:t>
      </w:r>
      <w:r>
        <w:t xml:space="preserve">＜ p ＞ Effective communication with students in simple Japanese is key. Patience and clarity are your most valuable tools as a Teacher Primary in Japan Osaka.</w:t>
      </w:r>
    </w:p>
    <w:bookmarkEnd w:id="23"/>
    <w:bookmarkStart w:id="24" w:name="cultural-integration-and-communication"/>
    <w:p>
      <w:pPr>
        <w:pStyle w:val="Heading2"/>
      </w:pPr>
      <w:r>
        <w:t xml:space="preserve">Cultural Integration and Communication</w:t>
      </w:r>
    </w:p>
    <w:p>
      <w:pPr>
        <w:pStyle w:val="FirstParagraph"/>
      </w:pPr>
      <w:r>
        <w:t xml:space="preserve">Serving as a</w:t>
      </w:r>
      <w:r>
        <w:t xml:space="preserve"> </w:t>
      </w:r>
      <w:r>
        <w:t xml:space="preserve">Teacher Primary</w:t>
      </w:r>
      <w:r>
        <w:t xml:space="preserve"> </w:t>
      </w:r>
      <w:r>
        <w:t xml:space="preserve">in Japan Osaka requires more than just language proficiency; it requires cultural intelligence. Japanese society values harmony (Wa), and disrupting this harmony can lead to professional challenges.</w:t>
      </w:r>
    </w:p>
    <w:p>
      <w:pPr>
        <w:pStyle w:val="BodyText"/>
      </w:pPr>
      <w:r>
        <w:t xml:space="preserve">＜ h3 ＞ Building Trust ＜ /h3 ＞</w:t>
      </w:r>
      <w:r>
        <w:t xml:space="preserve"> </w:t>
      </w:r>
      <w:r>
        <w:t xml:space="preserve">＜ p ＞ Parents, known as</w:t>
      </w:r>
      <w:r>
        <w:t xml:space="preserve"> </w:t>
      </w:r>
      <w:r>
        <w:rPr>
          <w:bCs/>
          <w:b/>
        </w:rPr>
        <w:t xml:space="preserve">Oya-san</w:t>
      </w:r>
      <w:r>
        <w:t xml:space="preserve">, are very involved in their children's education. As a Teacher Primary, you must maintain open lines of communication with parents through regular meetings and detailed reports. In Japan Osaka, the local dialect (Kansai-ben) might be heard among locals, but formal Japanese is used in school settings. Demonstrating respect for these linguistic nuances shows commitment to the community.Teacher Primary must model appropriate behavior, as young students mimic adult actions closely.</w:t>
      </w:r>
    </w:p>
    <w:bookmarkEnd w:id="24"/>
    <w:bookmarkStart w:id="25" w:name="curriculum-implementation-and-alts"/>
    <w:p>
      <w:pPr>
        <w:pStyle w:val="Heading2"/>
      </w:pPr>
      <w:r>
        <w:t xml:space="preserve">Curriculum Implementation and ALTs</w:t>
      </w:r>
    </w:p>
    <w:p>
      <w:pPr>
        <w:pStyle w:val="FirstParagraph"/>
      </w:pPr>
      <w:r>
        <w:t xml:space="preserve">＜ p ＞ While many primary schools now employ Assistant Language Teachers (ALTs) to teach English conversation, the</w:t>
      </w:r>
      <w:r>
        <w:t xml:space="preserve"> </w:t>
      </w:r>
      <w:r>
        <w:t xml:space="preserve">Teacher Primary</w:t>
      </w:r>
      <w:r>
        <w:t xml:space="preserve"> </w:t>
      </w:r>
    </w:p>
    <w:p>
      <w:pPr>
        <w:pStyle w:val="BodyText"/>
      </w:pPr>
      <w:r>
        <w:t xml:space="preserve">In Japan Osaka, schools are increasingly innovative, incorporating technology into primary education. The</w:t>
      </w:r>
      <w:r>
        <w:t xml:space="preserve"> </w:t>
      </w:r>
      <w:r>
        <w:t xml:space="preserve">Teacher Primary</w:t>
      </w:r>
      <w:r>
        <w:t xml:space="preserve"> </w:t>
      </w:r>
      <w:r>
        <w:t xml:space="preserve">must be adaptable to these changes.</w:t>
      </w:r>
    </w:p>
    <w:bookmarkEnd w:id="25"/>
    <w:bookmarkStart w:id="26" w:name="X508fb8d6673286f464df681341a4d9d9c101e6b"/>
    <w:p>
      <w:pPr>
        <w:pStyle w:val="Heading2"/>
      </w:pPr>
      <w:r>
        <w:t xml:space="preserve">Lifestyle and Professional Support in Japan Osaka</w:t>
      </w:r>
    </w:p>
    <w:p>
      <w:pPr>
        <w:pStyle w:val="FirstParagraph"/>
      </w:pPr>
      <w:r>
        <w:t xml:space="preserve">＜ p ＞ Relocating for work is a significant step. The role of a</w:t>
      </w:r>
      <w:r>
        <w:t xml:space="preserve"> </w:t>
      </w:r>
      <w:r>
        <w:t xml:space="preserve">Teacher Primary</w:t>
      </w:r>
      <w:r>
        <w:t xml:space="preserve"> </w:t>
      </w:r>
      <w:r>
        <w:t xml:space="preserve">＜ h3 〉 Community Integration Programs ＜ /h3 ＞</w:t>
      </w:r>
      <w:r>
        <w:t xml:space="preserve"> </w:t>
      </w:r>
      <w:r>
        <w:t xml:space="preserve">＼ p ＞ The local government in Japan Osaka often organizes orientation programs for foreign teachers. These include Japanese language classes, cultural workshops, and social mixers with other educators. This network is invaluable for a</w:t>
      </w:r>
      <w:r>
        <w:t xml:space="preserve"> </w:t>
      </w:r>
      <w:r>
        <w:t xml:space="preserve">Teacher Primary</w:t>
      </w:r>
      <w:r>
        <w:t xml:space="preserve"> </w:t>
      </w:r>
      <w:r>
        <w:t xml:space="preserve">feeling isolated or overwhelmed.</w:t>
      </w:r>
      <w:r>
        <w:t xml:space="preserve"> </w:t>
      </w:r>
    </w:p>
    <w:bookmarkEnd w:id="26"/>
    <w:bookmarkStart w:id="27" w:name="challenges-and-rewards"/>
    <w:p>
      <w:pPr>
        <w:pStyle w:val="Heading2"/>
      </w:pPr>
      <w:r>
        <w:t xml:space="preserve">Challenges and Rewards</w:t>
      </w:r>
    </w:p>
    <w:p>
      <w:pPr>
        <w:pStyle w:val="FirstParagraph"/>
      </w:pPr>
      <w:r>
        <w:t xml:space="preserve">＜ p ＞ No profession is without its challenges. For a</w:t>
      </w:r>
      <w:r>
        <w:t xml:space="preserve"> </w:t>
      </w:r>
      <w:r>
        <w:t xml:space="preserve">Teacher Primary</w:t>
      </w:r>
      <w:r>
        <w:t xml:space="preserve"> </w:t>
      </w:r>
      <w:r>
        <w:t xml:space="preserve">＜ p ＞ However, the rewards are immense. Building genuine relationships with students who grow under your guidance is incredibly fulfilling. Witnessing the progress of children in a culturally rich environment like Japan Osaka offers a unique perspective on global education.</w:t>
      </w:r>
      <w:r>
        <w:t xml:space="preserve"> </w:t>
      </w:r>
    </w:p>
    <w:bookmarkEnd w:id="27"/>
    <w:bookmarkStart w:id="28" w:name="conclusion-and-call-to-action"/>
    <w:p>
      <w:pPr>
        <w:pStyle w:val="Heading2"/>
      </w:pPr>
      <w:r>
        <w:t xml:space="preserve">Conclusion and Call to Action</w:t>
      </w:r>
    </w:p>
    <w:p>
      <w:pPr>
        <w:pStyle w:val="FirstParagraph"/>
      </w:pPr>
      <w:r>
        <w:t xml:space="preserve">＜ p ＞ In conclusion, becoming a</w:t>
      </w:r>
      <w:r>
        <w:t xml:space="preserve"> </w:t>
      </w:r>
      <w:r>
        <w:t xml:space="preserve">Teacher PrimaryTeacher Primary</w:t>
      </w:r>
      <w:r>
        <w:t xml:space="preserve"> </w:t>
      </w:r>
    </w:p>
    <w:bookmarkEnd w:id="28"/>
    <w:bookmarkStart w:id="29" w:name="qa-session"/>
    <w:p>
      <w:pPr>
        <w:pStyle w:val="Heading2"/>
      </w:pPr>
      <w:r>
        <w:t xml:space="preserve">Q&amp;A Session</w:t>
      </w:r>
    </w:p>
    <w:p>
      <w:pPr>
        <w:pStyle w:val="FirstParagraph"/>
      </w:pPr>
      <w:r>
        <w:t xml:space="preserve">＜ p ＞ Thank you for your attention. We now open the floor for questions regarding the role of a</w:t>
      </w:r>
    </w:p>
    <w:p>
      <w:pPr>
        <w:pStyle w:val="BodyText"/>
      </w:pPr>
      <w:r>
        <w:t xml:space="preserve">Teacher Primary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Japan Osaka</dc:title>
  <dc:creator/>
  <dc:language>en</dc:language>
  <cp:keywords/>
  <dcterms:created xsi:type="dcterms:W3CDTF">2026-07-29T03:07:56Z</dcterms:created>
  <dcterms:modified xsi:type="dcterms:W3CDTF">2026-07-29T03:07:56Z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