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323cc91b37e11e2f6407ef45c0ef85070163d55"/>
    <w:p>
      <w:pPr>
        <w:pStyle w:val="Heading1"/>
      </w:pPr>
      <w:r>
        <w:t xml:space="preserve">Seminar Presentation Slides: Teacher Primary in Russia Saint Petersburg</w:t>
      </w:r>
    </w:p>
    <w:p>
      <w:pPr>
        <w:pStyle w:val="FirstParagraph"/>
      </w:pPr>
      <w:r>
        <w:t xml:space="preserve">Slide 1: Welcome and Overview of the Seminar Presentation Slides</w:t>
      </w:r>
    </w:p>
    <w:p>
      <w:pPr>
        <w:pStyle w:val="BodyText"/>
      </w:pPr>
      <w:r>
        <w:t xml:space="preserve">Welcome, esteemed colleagues and aspiring educators. This document serves as your comprehensive guide for our upcoming seminar. The primary objective of these seminar presentation slides is to explore the intricate dynamics of teaching in the early grades within one of Russia’s most culturally rich cities.</w:t>
      </w:r>
    </w:p>
    <w:p>
      <w:pPr>
        <w:pStyle w:val="BodyText"/>
      </w:pPr>
      <w:r>
        <w:t xml:space="preserve">We are focusing specifically on the role of a Teacher Primary within Russia Saint Petersburg. This city, often called the Northern Capital, offers a unique backdrop for educational discourse. It blends deep historical traditions with modern pedagogical innovations. As we delve into these slides, you will gain insights into curriculum standards, cultural expectations, and practical strategies essential for success in this vibrant metropolitan environment.</w:t>
      </w:r>
    </w:p>
    <w:p>
      <w:pPr>
        <w:pStyle w:val="BodyText"/>
      </w:pPr>
      <w:r>
        <w:t xml:space="preserve">Slide 2: The Context of Russia Saint Petersburg</w:t>
      </w:r>
    </w:p>
    <w:p>
      <w:pPr>
        <w:pStyle w:val="BodyText"/>
      </w:pPr>
      <w:r>
        <w:t xml:space="preserve">To understand the role of a Teacher Primary, one must first appreciate the specific context of Russia Saint Petersburg. Unlike other regions in Russia, St. Petersburg is characterized by its high population density and strong emphasis on intellectual pursuits.</w:t>
      </w:r>
    </w:p>
    <w:p>
      <w:pPr>
        <w:numPr>
          <w:ilvl w:val="0"/>
          <w:numId w:val="1001"/>
        </w:numPr>
        <w:pStyle w:val="Compact"/>
      </w:pPr>
      <w:r>
        <w:rPr>
          <w:bCs/>
          <w:b/>
        </w:rPr>
        <w:t xml:space="preserve">Cultural Hub:</w:t>
      </w:r>
      <w:r>
        <w:t xml:space="preserve"> </w:t>
      </w:r>
      <w:r>
        <w:t xml:space="preserve">The city is home to world-class museums, theaters, and historical landmarks. For a teacher primary in Russia Saint Petersburg, the city itself serves as an extended classroom.</w:t>
      </w:r>
    </w:p>
    <w:p>
      <w:pPr>
        <w:numPr>
          <w:ilvl w:val="0"/>
          <w:numId w:val="1001"/>
        </w:numPr>
        <w:pStyle w:val="Compact"/>
      </w:pPr>
      <w:r>
        <w:rPr>
          <w:bCs/>
          <w:b/>
        </w:rPr>
        <w:t xml:space="preserve">Diverse Student Body:</w:t>
      </w:r>
      <w:r>
        <w:t xml:space="preserve"> </w:t>
      </w:r>
      <w:r>
        <w:t xml:space="preserve">Families in this region often prioritize education highly. Parents expect rigorous academic standards and holistic child development.</w:t>
      </w:r>
    </w:p>
    <w:p>
      <w:pPr>
        <w:numPr>
          <w:ilvl w:val="0"/>
          <w:numId w:val="1001"/>
        </w:numPr>
        <w:pStyle w:val="Compact"/>
      </w:pPr>
      <w:r>
        <w:rPr>
          <w:bCs/>
          <w:b/>
        </w:rPr>
        <w:t xml:space="preserve">Historical Legacy:</w:t>
      </w:r>
      <w:r>
        <w:t xml:space="preserve"> </w:t>
      </w:r>
      <w:r>
        <w:t xml:space="preserve">The educational traditions in St. Petersburg date back to the Imperial era, creating a competitive yet supportive environment for teachers.</w:t>
      </w:r>
    </w:p>
    <w:p>
      <w:pPr>
        <w:pStyle w:val="FirstParagraph"/>
      </w:pPr>
      <w:r>
        <w:t xml:space="preserve">Slide 3: Defining the Role of Teacher Primary</w:t>
      </w:r>
    </w:p>
    <w:p>
      <w:pPr>
        <w:pStyle w:val="BodyText"/>
      </w:pPr>
      <w:r>
        <w:t xml:space="preserve">The term "Teacher Primary" refers to an educator responsible for grades one through four (ages 7 to 11). In Russia Saint Petersburg, this role is particularly critical because it lays the foundation for all future academic achievement.</w:t>
      </w:r>
    </w:p>
    <w:p>
      <w:pPr>
        <w:numPr>
          <w:ilvl w:val="0"/>
          <w:numId w:val="1002"/>
        </w:numPr>
        <w:pStyle w:val="Compact"/>
      </w:pPr>
      <w:r>
        <w:rPr>
          <w:bCs/>
          <w:b/>
        </w:rPr>
        <w:t xml:space="preserve">Holistic Development:</w:t>
      </w:r>
      <w:r>
        <w:t xml:space="preserve"> </w:t>
      </w:r>
      <w:r>
        <w:t xml:space="preserve">A Teacher Primary in Russia Saint Petersburg is not just an instructor of literacy and numeracy. They are also mentors who foster social skills, emotional intelligence, and civic responsibility.</w:t>
      </w:r>
    </w:p>
    <w:p>
      <w:pPr>
        <w:numPr>
          <w:ilvl w:val="0"/>
          <w:numId w:val="1002"/>
        </w:numPr>
        <w:pStyle w:val="Compact"/>
      </w:pPr>
      <w:r>
        <w:rPr>
          <w:bCs/>
          <w:b/>
        </w:rPr>
        <w:t xml:space="preserve">Cultural Transmission:</w:t>
      </w:r>
      <w:r>
        <w:t xml:space="preserve"> </w:t>
      </w:r>
      <w:r>
        <w:t xml:space="preserve">Teachers play a vital role in transmitting Russian language nuances, history, and local cultural values to the next generation.</w:t>
      </w:r>
    </w:p>
    <w:p>
      <w:pPr>
        <w:numPr>
          <w:ilvl w:val="0"/>
          <w:numId w:val="1002"/>
        </w:numPr>
        <w:pStyle w:val="Compact"/>
      </w:pPr>
      <w:r>
        <w:rPr>
          <w:bCs/>
          <w:b/>
        </w:rPr>
        <w:t xml:space="preserve">Bridging Home and School:</w:t>
      </w:r>
      <w:r>
        <w:t xml:space="preserve"> </w:t>
      </w:r>
      <w:r>
        <w:t xml:space="preserve">Given the busy lives of many families in this metropolitan area, the Teacher Primary acts as a crucial link between home life and institutional learning.</w:t>
      </w:r>
    </w:p>
    <w:p>
      <w:pPr>
        <w:pStyle w:val="FirstParagraph"/>
      </w:pPr>
      <w:r>
        <w:t xml:space="preserve">Slide 4: Curriculum Standards and Federal Requirements</w:t>
      </w:r>
    </w:p>
    <w:p>
      <w:pPr>
        <w:numPr>
          <w:ilvl w:val="0"/>
          <w:numId w:val="1003"/>
        </w:numPr>
        <w:pStyle w:val="Compact"/>
      </w:pPr>
      <w:r>
        <w:rPr>
          <w:bCs/>
          <w:b/>
        </w:rPr>
        <w:t xml:space="preserve">Federal State Educational Standard (FGOS):</w:t>
      </w:r>
      <w:r>
        <w:t xml:space="preserve">All Teacher Primary in Russia Saint Petersburg must adhere strictly to the FGOS. This standard ensures consistency across the country while allowing for local adaptations.</w:t>
      </w:r>
    </w:p>
    <w:p>
      <w:pPr>
        <w:numPr>
          <w:ilvl w:val="0"/>
          <w:numId w:val="1003"/>
        </w:numPr>
        <w:pStyle w:val="Compact"/>
      </w:pPr>
      <w:r>
        <w:rPr>
          <w:bCs/>
          <w:b/>
        </w:rPr>
        <w:t xml:space="preserve">Core Subjects:</w:t>
      </w:r>
      <w:r>
        <w:t xml:space="preserve"> </w:t>
      </w:r>
      <w:r>
        <w:t xml:space="preserve">The curriculum emphasizes Russian language and literature, mathematics, environmental studies, and art.</w:t>
      </w:r>
    </w:p>
    <w:p>
      <w:pPr>
        <w:numPr>
          <w:ilvl w:val="0"/>
          <w:numId w:val="1003"/>
        </w:numPr>
        <w:pStyle w:val="Compact"/>
      </w:pPr>
      <w:r>
        <w:rPr>
          <w:bCs/>
          <w:b/>
        </w:rPr>
        <w:t xml:space="preserve">Digital Integration:</w:t>
      </w:r>
      <w:r>
        <w:t xml:space="preserve">In recent years, schools in St. Petersburg have aggressively integrated digital tools. Teacher Primary educators are expected to be proficient in using smart boards and educational software to enhance engagement.</w:t>
      </w:r>
    </w:p>
    <w:p>
      <w:pPr>
        <w:pStyle w:val="FirstParagraph"/>
      </w:pPr>
      <w:r>
        <w:t xml:space="preserve">Slide 5: Pedagogical Challenges in an Urban Setting</w:t>
      </w:r>
    </w:p>
    <w:p>
      <w:pPr>
        <w:pStyle w:val="BodyText"/>
      </w:pPr>
      <w:r>
        <w:t xml:space="preserve">Teaching primary school in a bustling city like Russia Saint Petersburg presents unique challenges. The pace of life is fast, and the expectations are high.</w:t>
      </w:r>
    </w:p>
    <w:p>
      <w:pPr>
        <w:numPr>
          <w:ilvl w:val="0"/>
          <w:numId w:val="1004"/>
        </w:numPr>
        <w:pStyle w:val="Compact"/>
      </w:pPr>
      <w:r>
        <w:rPr>
          <w:bCs/>
          <w:b/>
        </w:rPr>
        <w:t xml:space="preserve">Large Class Sizes:</w:t>
      </w:r>
      <w:r>
        <w:t xml:space="preserve"> </w:t>
      </w:r>
      <w:r>
        <w:t xml:space="preserve">While efforts are being made to reduce class sizes, many schools still manage groups that require significant classroom management skills from the Teacher Primary.</w:t>
      </w:r>
    </w:p>
    <w:p>
      <w:pPr>
        <w:numPr>
          <w:ilvl w:val="0"/>
          <w:numId w:val="1004"/>
        </w:numPr>
        <w:pStyle w:val="Compact"/>
      </w:pPr>
      <w:r>
        <w:rPr>
          <w:bCs/>
          <w:b/>
        </w:rPr>
        <w:t xml:space="preserve">Diverse Learning Needs:</w:t>
      </w:r>
      <w:r>
        <w:t xml:space="preserve">Instructors must be adept at differentiated instruction. This means catering to gifted students while simultaneously providing extra support for those who struggle with reading or math.</w:t>
      </w:r>
    </w:p>
    <w:p>
      <w:pPr>
        <w:numPr>
          <w:ilvl w:val="0"/>
          <w:numId w:val="1004"/>
        </w:numPr>
        <w:pStyle w:val="Compact"/>
      </w:pPr>
      <w:r>
        <w:rPr>
          <w:bCs/>
          <w:b/>
        </w:rPr>
        <w:t xml:space="preserve">Rapid Technological Change:</w:t>
      </w:r>
      <w:r>
        <w:t xml:space="preserve">The digital divide is less of an issue in St. Petersburg than in rural areas, but keeping up with the latest educational technology remains a constant professional development requirement.</w:t>
      </w:r>
    </w:p>
    <w:p>
      <w:pPr>
        <w:pStyle w:val="FirstParagraph"/>
      </w:pPr>
      <w:r>
        <w:t xml:space="preserve">Slide 6: The Importance of Mother Tongue Instruction</w:t>
      </w:r>
    </w:p>
    <w:p>
      <w:pPr>
        <w:pStyle w:val="BodyText"/>
      </w:pPr>
      <w:r>
        <w:t xml:space="preserve">In Russia Saint Petersburg, proficiency in the Russian language is paramount. The Teacher Primary plays a decisive role in ensuring students achieve fluency.</w:t>
      </w:r>
    </w:p>
    <w:p>
      <w:pPr>
        <w:numPr>
          <w:ilvl w:val="0"/>
          <w:numId w:val="1005"/>
        </w:numPr>
        <w:pStyle w:val="Compact"/>
      </w:pPr>
      <w:r>
        <w:rPr>
          <w:bCs/>
          <w:b/>
        </w:rPr>
        <w:t xml:space="preserve">Literacy Foundations:</w:t>
      </w:r>
      <w:r>
        <w:t xml:space="preserve">The first two years are dedicated to mastering reading and writing. Teachers use structured phonics approaches combined with literature appreciation.</w:t>
      </w:r>
    </w:p>
    <w:p>
      <w:pPr>
        <w:numPr>
          <w:ilvl w:val="0"/>
          <w:numId w:val="1005"/>
        </w:numPr>
        <w:pStyle w:val="Compact"/>
      </w:pPr>
      <w:r>
        <w:rPr>
          <w:bCs/>
          <w:b/>
        </w:rPr>
        <w:t xml:space="preserve">Cultural Identity:</w:t>
      </w:r>
      <w:r>
        <w:t xml:space="preserve">Poetry, folklore, and classic Russian children's literature are integrated into daily lessons. This helps students connect emotionally with the material.</w:t>
      </w:r>
    </w:p>
    <w:p>
      <w:pPr>
        <w:numPr>
          <w:ilvl w:val="0"/>
          <w:numId w:val="1005"/>
        </w:numPr>
        <w:pStyle w:val="Compact"/>
      </w:pPr>
      <w:r>
        <w:rPr>
          <w:bCs/>
          <w:b/>
        </w:rPr>
        <w:t xml:space="preserve">Inclusivity:</w:t>
      </w:r>
      <w:r>
        <w:t xml:space="preserve">St. Petersburg is a cosmopolitan city. Many students come from multilingual backgrounds. Teacher Primary educators must be sensitive to these backgrounds while ensuring mastery of the state language.</w:t>
      </w:r>
    </w:p>
    <w:p>
      <w:pPr>
        <w:pStyle w:val="FirstParagraph"/>
      </w:pPr>
      <w:r>
        <w:t xml:space="preserve">Slide 7: Professional Development and Community</w:t>
      </w:r>
    </w:p>
    <w:p>
      <w:pPr>
        <w:pStyle w:val="BodyText"/>
      </w:pPr>
      <w:r>
        <w:t xml:space="preserve">The city of St. Petersburg invests heavily in the professional growth of its educators. Being a Teacher Primary here means being part of a dynamic professional community.</w:t>
      </w:r>
    </w:p>
    <w:p>
      <w:pPr>
        <w:numPr>
          <w:ilvl w:val="0"/>
          <w:numId w:val="1006"/>
        </w:numPr>
        <w:pStyle w:val="Compact"/>
      </w:pPr>
      <w:r>
        <w:rPr>
          <w:bCs/>
          <w:b/>
        </w:rPr>
        <w:t xml:space="preserve">Training Centers:</w:t>
      </w:r>
      <w:r>
        <w:t xml:space="preserve">The Institute for Educational Development provides regular workshops on new methodologies, psychological support techniques, and curriculum updates.</w:t>
      </w:r>
    </w:p>
    <w:p>
      <w:pPr>
        <w:numPr>
          <w:ilvl w:val="0"/>
          <w:numId w:val="1006"/>
        </w:numPr>
        <w:pStyle w:val="Compact"/>
      </w:pPr>
      <w:r>
        <w:rPr>
          <w:bCs/>
          <w:b/>
        </w:rPr>
        <w:t xml:space="preserve">Mentorship Programs:</w:t>
      </w:r>
      <w:r>
        <w:t xml:space="preserve">New teachers are paired with experienced mentors. This peer-to-peer learning is essential for adapting to the specific culture of Russia Saint Petersburg schools.</w:t>
      </w:r>
    </w:p>
    <w:p>
      <w:pPr>
        <w:numPr>
          <w:ilvl w:val="0"/>
          <w:numId w:val="1006"/>
        </w:numPr>
        <w:pStyle w:val="Compact"/>
      </w:pPr>
      <w:r>
        <w:rPr>
          <w:bCs/>
          <w:b/>
        </w:rPr>
        <w:t xml:space="preserve">Research Opportunities:</w:t>
      </w:r>
      <w:r>
        <w:t xml:space="preserve">Many primary schools in the city collaborate with universities, allowing Teacher Primary educators to engage in action research and contribute to pedagogical science.</w:t>
      </w:r>
    </w:p>
    <w:p>
      <w:pPr>
        <w:pStyle w:val="FirstParagraph"/>
      </w:pPr>
      <w:r>
        <w:t xml:space="preserve">Slide 8: Leveraging Local Resources for Enrichment</w:t>
      </w:r>
    </w:p>
    <w:p>
      <w:pPr>
        <w:pStyle w:val="BodyText"/>
      </w:pPr>
      <w:r>
        <w:t xml:space="preserve">A standout feature of being a Teacher Primary in Russia Saint Petersburg is the access to unparalleled cultural resources.</w:t>
      </w:r>
    </w:p>
    <w:p>
      <w:pPr>
        <w:numPr>
          <w:ilvl w:val="0"/>
          <w:numId w:val="1007"/>
        </w:numPr>
        <w:pStyle w:val="Compact"/>
      </w:pPr>
      <w:r>
        <w:rPr>
          <w:bCs/>
          <w:b/>
        </w:rPr>
        <w:t xml:space="preserve">Museum Partnerships:</w:t>
      </w:r>
      <w:r>
        <w:t xml:space="preserve">Teachers organize field trips to the Hermitage, the Russian Museum, and local historical sites. These are not mere outings but integral parts of the curriculum.</w:t>
      </w:r>
    </w:p>
    <w:p>
      <w:pPr>
        <w:numPr>
          <w:ilvl w:val="0"/>
          <w:numId w:val="1007"/>
        </w:numPr>
        <w:pStyle w:val="Compact"/>
      </w:pPr>
      <w:r>
        <w:rPr>
          <w:bCs/>
          <w:b/>
        </w:rPr>
        <w:t xml:space="preserve">Theater and Arts:</w:t>
      </w:r>
      <w:r>
        <w:t xml:space="preserve">Collaborations with local theaters bring drama and performance into primary education, boosting creativity and public speaking skills.</w:t>
      </w:r>
    </w:p>
    <w:p>
      <w:pPr>
        <w:numPr>
          <w:ilvl w:val="0"/>
          <w:numId w:val="1007"/>
        </w:numPr>
        <w:pStyle w:val="Compact"/>
      </w:pPr>
      <w:r>
        <w:rPr>
          <w:bCs/>
          <w:b/>
        </w:rPr>
        <w:t xml:space="preserve">Nature in the City:</w:t>
      </w:r>
      <w:r>
        <w:t xml:space="preserve">Parks like Mikhailovsky Garden provide outdoor learning spaces for environmental studies, connecting students with nature despite the urban density.</w:t>
      </w:r>
    </w:p>
    <w:p>
      <w:pPr>
        <w:pStyle w:val="FirstParagraph"/>
      </w:pPr>
      <w:r>
        <w:t xml:space="preserve">Slide 9: Building Relationships with Parents</w:t>
      </w:r>
    </w:p>
    <w:p>
      <w:pPr>
        <w:pStyle w:val="BodyText"/>
      </w:pPr>
      <w:r>
        <w:t xml:space="preserve">In the competitive educational landscape of Russia Saint Petersburg, parental involvement is high. The Teacher Primary must navigate these relationships with diplomacy and professionalism.</w:t>
      </w:r>
    </w:p>
    <w:p>
      <w:pPr>
        <w:numPr>
          <w:ilvl w:val="0"/>
          <w:numId w:val="1008"/>
        </w:numPr>
        <w:pStyle w:val="Compact"/>
      </w:pPr>
      <w:r>
        <w:rPr>
          <w:bCs/>
          <w:b/>
        </w:rPr>
        <w:t xml:space="preserve">Communication Channels:</w:t>
      </w:r>
      <w:r>
        <w:t xml:space="preserve">Digital platforms are widely used for daily updates on homework and student progress. Consistency in communication builds trust.</w:t>
      </w:r>
    </w:p>
    <w:p>
      <w:pPr>
        <w:numPr>
          <w:ilvl w:val="0"/>
          <w:numId w:val="1008"/>
        </w:numPr>
        <w:pStyle w:val="Compact"/>
      </w:pPr>
      <w:r>
        <w:rPr>
          <w:bCs/>
          <w:b/>
        </w:rPr>
        <w:t xml:space="preserve">PtA Engagement:</w:t>
      </w:r>
      <w:r>
        <w:t xml:space="preserve">Schools have active Parent-Teacher Associations. Teacher Primary educators often lead initiatives that support school facilities and community events.</w:t>
      </w:r>
    </w:p>
    <w:p>
      <w:pPr>
        <w:numPr>
          <w:ilvl w:val="0"/>
          <w:numId w:val="1008"/>
        </w:numPr>
        <w:pStyle w:val="Compact"/>
      </w:pPr>
      <w:r>
        <w:rPr>
          <w:bCs/>
          <w:b/>
        </w:rPr>
        <w:t xml:space="preserve">Mutual Respect:</w:t>
      </w:r>
      <w:r>
        <w:t xml:space="preserve">Successful teachers establish a relationship based on mutual respect, recognizing parents as partners in their child’s education.</w:t>
      </w:r>
    </w:p>
    <w:p>
      <w:pPr>
        <w:pStyle w:val="FirstParagraph"/>
      </w:pPr>
      <w:r>
        <w:t xml:space="preserve">Slide 10: Future Trends and Conclusion</w:t>
      </w:r>
    </w:p>
    <w:p>
      <w:pPr>
        <w:pStyle w:val="BodyText"/>
      </w:pPr>
      <w:r>
        <w:t xml:space="preserve">The role of Teacher Primary in Russia Saint Petersburg is evolving. We are moving towards more student-centered, competency-based learning models.</w:t>
      </w:r>
    </w:p>
    <w:p>
      <w:pPr>
        <w:numPr>
          <w:ilvl w:val="0"/>
          <w:numId w:val="1009"/>
        </w:numPr>
        <w:pStyle w:val="Compact"/>
      </w:pPr>
      <w:r>
        <w:rPr>
          <w:bCs/>
          <w:b/>
        </w:rPr>
        <w:t xml:space="preserve">Sustainability Education:</w:t>
      </w:r>
      <w:r>
        <w:t xml:space="preserve">New curricula include a strong focus on environmental sustainability, preparing students for global challenges.</w:t>
      </w:r>
    </w:p>
    <w:p>
      <w:pPr>
        <w:numPr>
          <w:ilvl w:val="0"/>
          <w:numId w:val="1009"/>
        </w:numPr>
        <w:pStyle w:val="Compact"/>
      </w:pPr>
      <w:r>
        <w:rPr>
          <w:bCs/>
          <w:b/>
        </w:rPr>
        <w:t xml:space="preserve">Pastoral Care:</w:t>
      </w:r>
      <w:r>
        <w:t xml:space="preserve">There is an increasing emphasis on mental health and well-being. Teachers are trained to identify signs of stress or bullying early.</w:t>
      </w:r>
    </w:p>
    <w:p>
      <w:pPr>
        <w:pStyle w:val="FirstParagraph"/>
      </w:pPr>
      <w:r>
        <w:rPr>
          <w:bCs/>
          <w:b/>
        </w:rPr>
        <w:t xml:space="preserve">In conclusion,</w:t>
      </w:r>
      <w:r>
        <w:t xml:space="preserve">serving as a Teacher Primary in Russia Saint Petersburg is both a challenge and a privilege. It requires dedication, cultural sensitivity, and pedagogical excellence. By embracing the rich resources of the city and adhering to high professional standards, educators can shape the future of young minds in this historic Russian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Russia Saint Petersburg</dc:title>
  <dc:creator/>
  <dc:language>en</dc:language>
  <cp:keywords/>
  <dcterms:created xsi:type="dcterms:W3CDTF">2026-07-30T03:13:43Z</dcterms:created>
  <dcterms:modified xsi:type="dcterms:W3CDTF">2026-07-30T03:13:43Z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