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Focusing on the Role, Strategy, and Impact of the Teacher Primary Sector in Saudi Arabia Jeddah</w:t>
      </w:r>
    </w:p>
    <w:bookmarkEnd w:id="20"/>
    <w:bookmarkStart w:id="21" w:name="X5dd076fbef48ffd90c43f105d8b5b1ebb79ca6e"/>
    <w:p>
      <w:pPr>
        <w:pStyle w:val="Heading2"/>
      </w:pPr>
      <w:r>
        <w:t xml:space="preserve">Seminar Presentation Slides: Introduction to Strategic Educational Leadership</w:t>
      </w:r>
    </w:p>
    <w:p>
      <w:pPr>
        <w:pStyle w:val="FirstParagraph"/>
      </w:pPr>
      <w:r>
        <w:t xml:space="preserve">Welcome to this comprehensive seminar presentation. Today, we delve into the critical role of educational leadership and pedagogical innovation within the Kingdom's evolving landscape. As we focus specifically on Saudi Arabia Jeddah, a city known for its historical significance and rapid modernization, it is imperative to understand how the</w:t>
      </w:r>
      <w:r>
        <w:t xml:space="preserve"> </w:t>
      </w:r>
      <w:r>
        <w:rPr>
          <w:bCs/>
          <w:b/>
        </w:rPr>
        <w:t xml:space="preserve">Teacher Primary</w:t>
      </w:r>
      <w:r>
        <w:t xml:space="preserve"> </w:t>
      </w:r>
      <w:r>
        <w:t xml:space="preserve">level serves as the bedrock of future national success. This document outlines our seminar presentation slides, designed to guide educators, administrators, and policymakers through the complexities of primary education in a dynamic urban environment.</w:t>
      </w:r>
    </w:p>
    <w:p>
      <w:pPr>
        <w:pStyle w:val="BodyText"/>
      </w:pPr>
      <w:r>
        <w:t xml:space="preserve">The objective is not merely to discuss teaching methods but to explore how the</w:t>
      </w:r>
      <w:r>
        <w:t xml:space="preserve"> </w:t>
      </w:r>
      <w:r>
        <w:rPr>
          <w:bCs/>
          <w:b/>
        </w:rPr>
        <w:t xml:space="preserve">Seminar Presentation Slides</w:t>
      </w:r>
      <w:r>
        <w:t xml:space="preserve"> </w:t>
      </w:r>
      <w:r>
        <w:t xml:space="preserve">format can be utilized as a tool for continuous professional development. By anchoring our discussion in Saudi Arabia Jeddah, we recognize the unique cultural and economic factors that influence curriculum delivery, student engagement, and community involvement.</w:t>
      </w:r>
    </w:p>
    <w:bookmarkEnd w:id="21"/>
    <w:bookmarkStart w:id="22" w:name="Xa9ec36aa91768a7339f14b602a0bbb7af78043a"/>
    <w:p>
      <w:pPr>
        <w:pStyle w:val="Heading2"/>
      </w:pPr>
      <w:r>
        <w:t xml:space="preserve">The Context: Vision 2030 and Educational Reform</w:t>
      </w:r>
    </w:p>
    <w:p>
      <w:pPr>
        <w:pStyle w:val="FirstParagraph"/>
      </w:pPr>
      <w:r>
        <w:t xml:space="preserve">To understand the current state of primary education in Saudi Arabia Jeddah, one must first contextualize it within the broader framework of Vision 2030. The Kingdom is undergoing a monumental transformation aimed at diversifying its economy and enhancing human capital. At the heart of this transformation is quality education. For any</w:t>
      </w:r>
      <w:r>
        <w:t xml:space="preserve"> </w:t>
      </w:r>
      <w:r>
        <w:rPr>
          <w:bCs/>
          <w:b/>
        </w:rPr>
        <w:t xml:space="preserve">Teacher Primary</w:t>
      </w:r>
      <w:r>
        <w:t xml:space="preserve"> </w:t>
      </w:r>
      <w:r>
        <w:t xml:space="preserve">professional, understanding these national goals is essential for aligning daily classroom practices with long-term societal objectives.</w:t>
      </w:r>
    </w:p>
    <w:p>
      <w:pPr>
        <w:numPr>
          <w:ilvl w:val="0"/>
          <w:numId w:val="1001"/>
        </w:numPr>
        <w:pStyle w:val="Compact"/>
      </w:pPr>
      <w:r>
        <w:rPr>
          <w:bCs/>
          <w:b/>
        </w:rPr>
        <w:t xml:space="preserve">National Transformation:</w:t>
      </w:r>
      <w:r>
        <w:t xml:space="preserve"> </w:t>
      </w:r>
      <w:r>
        <w:t xml:space="preserve">Saudi Arabia Jeddah is a hub for international trade and culture, requiring students who are globally competent yet locally rooted.</w:t>
      </w:r>
    </w:p>
    <w:p>
      <w:pPr>
        <w:numPr>
          <w:ilvl w:val="0"/>
          <w:numId w:val="1001"/>
        </w:numPr>
        <w:pStyle w:val="Compact"/>
      </w:pPr>
      <w:r>
        <w:rPr>
          <w:bCs/>
          <w:b/>
        </w:rPr>
        <w:t xml:space="preserve">Curriculum Updates:</w:t>
      </w:r>
      <w:r>
        <w:t xml:space="preserve"> </w:t>
      </w:r>
      <w:r>
        <w:t xml:space="preserve">Recent reforms emphasize critical thinking, digital literacy, and Arabic language proficiency alongside modern sciences.</w:t>
      </w:r>
    </w:p>
    <w:p>
      <w:pPr>
        <w:numPr>
          <w:ilvl w:val="0"/>
          <w:numId w:val="1001"/>
        </w:numPr>
        <w:pStyle w:val="Compact"/>
      </w:pPr>
      <w:r>
        <w:rPr>
          <w:bCs/>
          <w:b/>
        </w:rPr>
        <w:t xml:space="preserve">The Role of the Teacher:</w:t>
      </w:r>
      <w:r>
        <w:t xml:space="preserve"> </w:t>
      </w:r>
      <w:r>
        <w:t xml:space="preserve">The teacher is no longer just an instructor but a mentor, facilitator, and cultural ambassador.</w:t>
      </w:r>
    </w:p>
    <w:bookmarkEnd w:id="22"/>
    <w:bookmarkStart w:id="23" w:name="X72a47c30b9713ce771039facff8c7d092a14ccf"/>
    <w:p>
      <w:pPr>
        <w:pStyle w:val="Heading2"/>
      </w:pPr>
      <w:r>
        <w:t xml:space="preserve">Pedagogical Strategies for the Modern Teacher Primary</w:t>
      </w:r>
    </w:p>
    <w:p>
      <w:pPr>
        <w:pStyle w:val="FirstParagraph"/>
      </w:pPr>
      <w:r>
        <w:t xml:space="preserve">In our seminar presentation slides, we dedicate a significant portion to pedagogical strategies. The role of the</w:t>
      </w:r>
      <w:r>
        <w:t xml:space="preserve"> </w:t>
      </w:r>
      <w:r>
        <w:rPr>
          <w:bCs/>
          <w:b/>
        </w:rPr>
        <w:t xml:space="preserve">Teacher Primary</w:t>
      </w:r>
      <w:r>
        <w:t xml:space="preserve"> </w:t>
      </w:r>
      <w:r>
        <w:t xml:space="preserve">in Saudi Arabia Jeddah has evolved from traditional rote learning to student-centered approaches. This shift requires educators to be adaptable, creative, and technologically proficient.</w:t>
      </w:r>
    </w:p>
    <w:p>
      <w:pPr>
        <w:pStyle w:val="BodyText"/>
      </w:pPr>
      <w:r>
        <w:rPr>
          <w:bCs/>
          <w:b/>
        </w:rPr>
        <w:t xml:space="preserve">Inquiry-Based Learning:</w:t>
      </w:r>
      <w:r>
        <w:t xml:space="preserve"> </w:t>
      </w:r>
      <w:r>
        <w:t xml:space="preserve">Encouraging students to ask questions rather than simply absorb facts is crucial for developing analytical skills. In Jeddah’s diverse classrooms, this approach helps bridge cultural gaps and fosters inclusivity.</w:t>
      </w:r>
    </w:p>
    <w:p>
      <w:pPr>
        <w:pStyle w:val="BodyText"/>
      </w:pPr>
      <w:r>
        <w:rPr>
          <w:bCs/>
          <w:b/>
        </w:rPr>
        <w:t xml:space="preserve">Digital Integration:</w:t>
      </w:r>
      <w:r>
        <w:t xml:space="preserve"> </w:t>
      </w:r>
      <w:r>
        <w:t xml:space="preserve">With the Kingdom’s push toward smart cities and digital transformation, primary teachers must integrate technology seamlessly into lessons. This includes using interactive whiteboards, educational apps, and virtual reality tools to make learning immersive. For a</w:t>
      </w:r>
      <w:r>
        <w:t xml:space="preserve"> </w:t>
      </w:r>
      <w:r>
        <w:rPr>
          <w:bCs/>
          <w:b/>
        </w:rPr>
        <w:t xml:space="preserve">Teacher Primary</w:t>
      </w:r>
      <w:r>
        <w:t xml:space="preserve">, mastering these tools is not optional; it is a fundamental requirement for effective instruction in Saudi Arabia Jeddah.</w:t>
      </w:r>
    </w:p>
    <w:bookmarkEnd w:id="23"/>
    <w:bookmarkStart w:id="24" w:name="X5b68ee637514ecb5bd491865a2a22786940b662"/>
    <w:p>
      <w:pPr>
        <w:pStyle w:val="Heading2"/>
      </w:pPr>
      <w:r>
        <w:t xml:space="preserve">Cultural Sensitivity and Local Identity in Education</w:t>
      </w:r>
    </w:p>
    <w:p>
      <w:pPr>
        <w:pStyle w:val="FirstParagraph"/>
      </w:pPr>
      <w:r>
        <w:t xml:space="preserve">A critical aspect of our seminar presentation slides addresses the cultural nuances of teaching in Saudi Arabia Jeddah. This city is a melting pot, hosting families from various backgrounds alongside local Saudi citizens. Therefore, the</w:t>
      </w:r>
      <w:r>
        <w:t xml:space="preserve"> </w:t>
      </w:r>
      <w:r>
        <w:rPr>
          <w:bCs/>
          <w:b/>
        </w:rPr>
        <w:t xml:space="preserve">Teacher Primary</w:t>
      </w:r>
      <w:r>
        <w:t xml:space="preserve"> </w:t>
      </w:r>
      <w:r>
        <w:t xml:space="preserve">must possess high levels of cultural intelligence.</w:t>
      </w:r>
    </w:p>
    <w:p>
      <w:pPr>
        <w:pStyle w:val="BodyText"/>
      </w:pPr>
      <w:r>
        <w:rPr>
          <w:bCs/>
          <w:b/>
        </w:rPr>
        <w:t xml:space="preserve">Maintaining Values:</w:t>
      </w:r>
      <w:r>
        <w:t xml:space="preserve"> </w:t>
      </w:r>
      <w:r>
        <w:t xml:space="preserve">While embracing global educational standards, it is vital to uphold Islamic values and Saudi traditions. The curriculum in Jeddah schools often integrates moral education that aligns with national heritage.</w:t>
      </w:r>
    </w:p>
    <w:p>
      <w:pPr>
        <w:pStyle w:val="BodyText"/>
      </w:pPr>
      <w:r>
        <w:rPr>
          <w:bCs/>
          <w:b/>
        </w:rPr>
        <w:t xml:space="preserve">Inclusivity:</w:t>
      </w:r>
      <w:r>
        <w:t xml:space="preserve"> </w:t>
      </w:r>
      <w:r>
        <w:t xml:space="preserve">Teachers must create an environment where every child feels valued regardless of their background. This involves recognizing different learning styles, socioeconomic statuses, and linguistic abilities within the classroom.</w:t>
      </w:r>
    </w:p>
    <w:bookmarkEnd w:id="24"/>
    <w:bookmarkStart w:id="25" w:name="X0756a32cff5913a30bbd36c83a6d781b026b4e2"/>
    <w:p>
      <w:pPr>
        <w:pStyle w:val="Heading2"/>
      </w:pPr>
      <w:r>
        <w:t xml:space="preserve">Leveraging Seminar Presentation Slides for Professional Development</w:t>
      </w:r>
    </w:p>
    <w:p>
      <w:pPr>
        <w:pStyle w:val="FirstParagraph"/>
      </w:pPr>
      <w:r>
        <w:t xml:space="preserve">The medium through which we deliver information is as important as the content itself. Our seminar presentation slides serve as a model for how teachers can effectively communicate complex ideas to students, colleagues, and parents.</w:t>
      </w:r>
    </w:p>
    <w:p>
      <w:pPr>
        <w:numPr>
          <w:ilvl w:val="0"/>
          <w:numId w:val="1002"/>
        </w:numPr>
        <w:pStyle w:val="Compact"/>
      </w:pPr>
      <w:r>
        <w:rPr>
          <w:bCs/>
          <w:b/>
        </w:rPr>
        <w:t xml:space="preserve">Visual Clarity:</w:t>
      </w:r>
      <w:r>
        <w:t xml:space="preserve"> </w:t>
      </w:r>
      <w:r>
        <w:t xml:space="preserve">Using high-quality visuals in slides helps maintain student attention and reinforces key concepts.</w:t>
      </w:r>
    </w:p>
    <w:p>
      <w:pPr>
        <w:numPr>
          <w:ilvl w:val="0"/>
          <w:numId w:val="1002"/>
        </w:numPr>
        <w:pStyle w:val="Compact"/>
      </w:pPr>
      <w:r>
        <w:rPr>
          <w:bCs/>
          <w:b/>
        </w:rPr>
        <w:t xml:space="preserve">Narrative Flow:</w:t>
      </w:r>
      <w:r>
        <w:t xml:space="preserve"> </w:t>
      </w:r>
      <w:r>
        <w:t xml:space="preserve">Structuring the presentation logically ensures that the audience follows the argument without confusion.</w:t>
      </w:r>
    </w:p>
    <w:p>
      <w:pPr>
        <w:numPr>
          <w:ilvl w:val="0"/>
          <w:numId w:val="1002"/>
        </w:numPr>
        <w:pStyle w:val="Compact"/>
      </w:pPr>
      <w:r>
        <w:rPr>
          <w:bCs/>
          <w:b/>
        </w:rPr>
        <w:t xml:space="preserve">Interactive Elements:</w:t>
      </w:r>
      <w:r>
        <w:t xml:space="preserve"> </w:t>
      </w:r>
      <w:r>
        <w:t xml:space="preserve">Incorporating polls, quizzes, and discussion points within the slides encourages active participation, a technique that primary teachers can replicate in their own classrooms.</w:t>
      </w:r>
    </w:p>
    <w:p>
      <w:pPr>
        <w:pStyle w:val="FirstParagraph"/>
      </w:pPr>
      <w:r>
        <w:t xml:space="preserve">In Saudi Arabia Jeddah, where technology adoption is high, mastering these presentation skills is a key competency for career advancement for any</w:t>
      </w:r>
      <w:r>
        <w:t xml:space="preserve"> </w:t>
      </w:r>
      <w:r>
        <w:rPr>
          <w:bCs/>
          <w:b/>
        </w:rPr>
        <w:t xml:space="preserve">Teacher Primary</w:t>
      </w:r>
      <w:r>
        <w:t xml:space="preserve">.</w:t>
      </w:r>
    </w:p>
    <w:bookmarkEnd w:id="25"/>
    <w:bookmarkStart w:id="26" w:name="X61b14f6e017e7fa3e4f10fb4846bb0245f593be"/>
    <w:p>
      <w:pPr>
        <w:pStyle w:val="Heading2"/>
      </w:pPr>
      <w:r>
        <w:t xml:space="preserve">Community Engagement and Parental Partnership</w:t>
      </w:r>
    </w:p>
    <w:p>
      <w:pPr>
        <w:pStyle w:val="FirstParagraph"/>
      </w:pPr>
      <w:r>
        <w:t xml:space="preserve">Educational success does not happen in a vacuum. In Jeddah, family structures play a pivotal role in a child’s development. The seminar presentation slides highlight the importance of building strong partnerships between schools and families.</w:t>
      </w:r>
    </w:p>
    <w:p>
      <w:pPr>
        <w:pStyle w:val="BodyText"/>
      </w:pPr>
      <w:r>
        <w:rPr>
          <w:bCs/>
          <w:b/>
        </w:rPr>
        <w:t xml:space="preserve">Communication Channels:</w:t>
      </w:r>
      <w:r>
        <w:t xml:space="preserve"> </w:t>
      </w:r>
      <w:r>
        <w:t xml:space="preserve">Effective teachers use multiple channels—digital platforms, parent-teacher meetings, and community events—to keep parents informed and involved.</w:t>
      </w:r>
    </w:p>
    <w:p>
      <w:pPr>
        <w:pStyle w:val="BodyText"/>
      </w:pPr>
      <w:r>
        <w:rPr>
          <w:bCs/>
          <w:b/>
        </w:rPr>
        <w:t xml:space="preserve">Social Responsibility:</w:t>
      </w:r>
      <w:r>
        <w:t xml:space="preserve"> </w:t>
      </w:r>
      <w:r>
        <w:t xml:space="preserve">Teachers in Saudi Arabia Jeddah are often seen as pillars of the community. They engage in social initiatives that promote health, literacy, and civic responsibility among young students.</w:t>
      </w:r>
    </w:p>
    <w:bookmarkEnd w:id="26"/>
    <w:bookmarkStart w:id="27" w:name="X06b25e36d0ac00aac452ee3d2f1420de83f8c69"/>
    <w:p>
      <w:pPr>
        <w:pStyle w:val="Heading2"/>
      </w:pPr>
      <w:r>
        <w:t xml:space="preserve">Challenges and Opportunities in Saudi Arabia Jeddah</w:t>
      </w:r>
    </w:p>
    <w:p>
      <w:pPr>
        <w:pStyle w:val="FirstParagraph"/>
      </w:pPr>
      <w:r>
        <w:t xml:space="preserve">No discussion of primary education is complete without addressing challenges. For the</w:t>
      </w:r>
      <w:r>
        <w:t xml:space="preserve"> </w:t>
      </w:r>
      <w:r>
        <w:rPr>
          <w:bCs/>
          <w:b/>
        </w:rPr>
        <w:t xml:space="preserve">Seminar Presentation Slides</w:t>
      </w:r>
      <w:r>
        <w:t xml:space="preserve">, we present a balanced view of the current landscape.</w:t>
      </w:r>
    </w:p>
    <w:p>
      <w:pPr>
        <w:pStyle w:val="BodyText"/>
      </w:pPr>
      <w:r>
        <w:rPr>
          <w:bCs/>
          <w:b/>
        </w:rPr>
        <w:t xml:space="preserve">Rapid Change:</w:t>
      </w:r>
      <w:r>
        <w:t xml:space="preserve"> </w:t>
      </w:r>
      <w:r>
        <w:t xml:space="preserve">The speed of educational reform can be overwhelming for some educators. Continuous professional development (CPD) programs are essential to support teachers in adapting to new standards.</w:t>
      </w:r>
    </w:p>
    <w:p>
      <w:pPr>
        <w:pStyle w:val="BodyText"/>
      </w:pPr>
      <w:r>
        <w:rPr>
          <w:bCs/>
          <w:b/>
        </w:rPr>
        <w:t xml:space="preserve">Diverse Needs:</w:t>
      </w:r>
      <w:r>
        <w:t xml:space="preserve"> </w:t>
      </w:r>
      <w:r>
        <w:t xml:space="preserve">Jeddah’s schools cater to a wide range of abilities. Differentiated instruction is necessary to ensure that students with learning difficulties are not left behind.</w:t>
      </w:r>
    </w:p>
    <w:p>
      <w:pPr>
        <w:pStyle w:val="BodyText"/>
      </w:pPr>
      <w:r>
        <w:rPr>
          <w:bCs/>
          <w:b/>
        </w:rPr>
        <w:t xml:space="preserve">Opportunities:</w:t>
      </w:r>
      <w:r>
        <w:t xml:space="preserve"> </w:t>
      </w:r>
      <w:r>
        <w:t xml:space="preserve">Despite challenges, there are immense opportunities. Government investment in infrastructure, teacher salaries, and training resources has never been higher. The</w:t>
      </w:r>
      <w:r>
        <w:t xml:space="preserve"> </w:t>
      </w:r>
      <w:r>
        <w:rPr>
          <w:bCs/>
          <w:b/>
        </w:rPr>
        <w:t xml:space="preserve">Seminar Presentation Slides</w:t>
      </w:r>
      <w:r>
        <w:t xml:space="preserve"> </w:t>
      </w:r>
      <w:r>
        <w:t xml:space="preserve">emphasize these positive trends to motivate educators to embrace change rather than resist it.</w:t>
      </w:r>
    </w:p>
    <w:bookmarkEnd w:id="27"/>
    <w:bookmarkStart w:id="28" w:name="Xff4222b6d9344549145db8b27ec607e0aad681b"/>
    <w:p>
      <w:pPr>
        <w:pStyle w:val="Heading2"/>
      </w:pPr>
      <w:r>
        <w:t xml:space="preserve">The Future of the Teacher Primary: A Call to Action</w:t>
      </w:r>
    </w:p>
    <w:p>
      <w:pPr>
        <w:pStyle w:val="FirstParagraph"/>
      </w:pPr>
      <w:r>
        <w:t xml:space="preserve">In conclusion, our seminar presentation slides aim to inspire a new generation of educators in Saudi Arabia Jeddah. The role of the</w:t>
      </w:r>
      <w:r>
        <w:t xml:space="preserve"> </w:t>
      </w:r>
      <w:r>
        <w:rPr>
          <w:bCs/>
          <w:b/>
        </w:rPr>
        <w:t xml:space="preserve">Teacher Primary</w:t>
      </w:r>
      <w:r>
        <w:t xml:space="preserve"> </w:t>
      </w:r>
      <w:r>
        <w:t xml:space="preserve">is dynamic and demanding, requiring a blend of technical skill, emotional intelligence, and cultural awareness.</w:t>
      </w:r>
    </w:p>
    <w:p>
      <w:pPr>
        <w:pStyle w:val="BodyText"/>
      </w:pPr>
      <w:r>
        <w:t xml:space="preserve">We urge all participants to view themselves as change agents. By utilizing modern tools like effective seminar presentation slides and adhering to best practices in pedagogy, teachers can shape the future of the Kingdom. The focus on Saudi Arabia Jeddah reminds us that while our methods may be global, our impact is local and personal.</w:t>
      </w:r>
    </w:p>
    <w:p>
      <w:pPr>
        <w:pStyle w:val="BodyText"/>
      </w:pPr>
      <w:r>
        <w:t xml:space="preserve">Let us commit to excellence, empathy, and innovation in every lesson we teach. Together, we build a stronger foundation for the students of tomorrow.</w:t>
      </w:r>
    </w:p>
    <w:bookmarkEnd w:id="28"/>
    <w:bookmarkStart w:id="29" w:name="qa-and-discussion"/>
    <w:p>
      <w:pPr>
        <w:pStyle w:val="Heading2"/>
      </w:pPr>
      <w:r>
        <w:t xml:space="preserve">Q&amp;A and Discussion</w:t>
      </w:r>
    </w:p>
    <w:p>
      <w:pPr>
        <w:pStyle w:val="FirstParagraph"/>
      </w:pPr>
      <w:r>
        <w:t xml:space="preserve">We now open the floor for questions regarding the implementation of these strategies in specific schools across Jeddah. How can local administrations support the</w:t>
      </w:r>
      <w:r>
        <w:t xml:space="preserve"> </w:t>
      </w:r>
      <w:r>
        <w:rPr>
          <w:bCs/>
          <w:b/>
        </w:rPr>
        <w:t xml:space="preserve">Seminar Presentation Slides</w:t>
      </w:r>
      <w:r>
        <w:t xml:space="preserve"> </w:t>
      </w:r>
      <w:r>
        <w:t xml:space="preserve">initiative? What resources are needed for effective technology integration?</w:t>
      </w:r>
    </w:p>
    <w:p>
      <w:pPr>
        <w:pStyle w:val="BodyText"/>
      </w:pPr>
      <w:r>
        <w:t xml:space="preserve">This interactive segment allows for deeper exploration of topics such as assessment methods, teacher evaluation metrics, and community-based projects.</w:t>
      </w:r>
    </w:p>
    <w:bookmarkEnd w:id="29"/>
    <w:bookmarkStart w:id="30" w:name="contact-information-and-resources"/>
    <w:p>
      <w:pPr>
        <w:pStyle w:val="Heading2"/>
      </w:pPr>
      <w:r>
        <w:t xml:space="preserve">Contact Information and Resources</w:t>
      </w:r>
    </w:p>
    <w:p>
      <w:pPr>
        <w:pStyle w:val="FirstParagraph"/>
      </w:pPr>
      <w:r>
        <w:rPr>
          <w:bCs/>
          <w:b/>
        </w:rPr>
        <w:t xml:space="preserve">Seminar Presentation Slides</w:t>
      </w:r>
      <w:r>
        <w:t xml:space="preserve">: Accessible via the Jeddah Educational Authority portal.</w:t>
      </w:r>
    </w:p>
    <w:p>
      <w:pPr>
        <w:pStyle w:val="BodyText"/>
      </w:pPr>
      <w:r>
        <w:rPr>
          <w:bCs/>
          <w:b/>
        </w:rPr>
        <w:t xml:space="preserve">Speaker:</w:t>
      </w:r>
      <w:r>
        <w:t xml:space="preserve"> </w:t>
      </w:r>
      <w:r>
        <w:t xml:space="preserve">[Your Name/Title]</w:t>
      </w:r>
    </w:p>
    <w:p>
      <w:pPr>
        <w:pStyle w:val="BodyText"/>
      </w:pPr>
      <w:r>
        <w:rPr>
          <w:bCs/>
          <w:b/>
        </w:rPr>
        <w:t xml:space="preserve">Institution:</w:t>
      </w:r>
      <w:r>
        <w:t xml:space="preserve"> </w:t>
      </w:r>
      <w:r>
        <w:t xml:space="preserve">Jeddah Primary Education Directorate</w:t>
      </w:r>
    </w:p>
    <w:p>
      <w:pPr>
        <w:pStyle w:val="BodyText"/>
      </w:pPr>
      <w:r>
        <w:t xml:space="preserve">Contact Email:[email protected]</w:t>
      </w:r>
    </w:p>
    <w:bookmarkEnd w:id="30"/>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 Saudi Arabia Jeddah</dc:title>
  <dc:creator/>
  <dc:language>en</dc:language>
  <cp:keywords/>
  <dcterms:created xsi:type="dcterms:W3CDTF">2026-07-29T20:33:34Z</dcterms:created>
  <dcterms:modified xsi:type="dcterms:W3CDTF">2026-07-29T20:33:34Z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