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Spain</w:t>
      </w:r>
      <w:r>
        <w:t xml:space="preserve"> </w:t>
      </w:r>
      <w:r>
        <w:t xml:space="preserve">Barcelona</w:t>
      </w:r>
    </w:p>
    <w:bookmarkStart w:id="32" w:name="Xdd1f6d6e05a78c5c220c22075a8d39ee9d9a56f"/>
    <w:p>
      <w:pPr>
        <w:pStyle w:val="Heading1"/>
      </w:pPr>
      <w:r>
        <w:t xml:space="preserve">Seminar Presentation Slides: The Role and Evolution of the Teacher Secondary in Spain Barcelona</w:t>
      </w:r>
    </w:p>
    <w:bookmarkStart w:id="20" w:name="X0cafa26182a3a86ee30c4c0134421e669669af6"/>
    <w:p>
      <w:pPr>
        <w:pStyle w:val="Heading2"/>
      </w:pPr>
      <w:r>
        <w:t xml:space="preserve">Slide 1: Introduction to Secondary Education in Spain Barcelona</w:t>
      </w:r>
    </w:p>
    <w:p>
      <w:pPr>
        <w:pStyle w:val="FirstParagraph"/>
      </w:pPr>
      <w:r>
        <w:t xml:space="preserve">Welcome to this comprehensive seminar presentation dedicated to the pivotal role of the</w:t>
      </w:r>
      <w:r>
        <w:t xml:space="preserve"> </w:t>
      </w:r>
      <w:r>
        <w:rPr>
          <w:bCs/>
          <w:b/>
        </w:rPr>
        <w:t xml:space="preserve">Teacher Secondary</w:t>
      </w:r>
      <w:r>
        <w:t xml:space="preserve"> </w:t>
      </w:r>
      <w:r>
        <w:t xml:space="preserve">within the educational landscape of Spain, with a specific focus on the vibrant metropolitan context of Barcelona. In this session, we will dissect the pedagogical requirements, cultural nuances, and professional responsibilities that define teaching at this level.</w:t>
      </w:r>
    </w:p>
    <w:p>
      <w:pPr>
        <w:pStyle w:val="BodyText"/>
      </w:pPr>
      <w:r>
        <w:t xml:space="preserve">The transition from primary to secondary education is a critical juncture in a student's academic journey. In Spain Barcelona, where educational standards are rigorous and culturally diverse classrooms are the norm, the</w:t>
      </w:r>
      <w:r>
        <w:t xml:space="preserve"> </w:t>
      </w:r>
      <w:r>
        <w:rPr>
          <w:bCs/>
          <w:b/>
        </w:rPr>
        <w:t xml:space="preserve">Teacher Secondary</w:t>
      </w:r>
      <w:r>
        <w:t xml:space="preserve"> </w:t>
      </w:r>
      <w:r>
        <w:t xml:space="preserve">serves not only as an instructor of subject matter but also as a mentor and a guide through adolescence. This presentation aims to provide prospective educators with a deep understanding of what it entails to teach in this dynamic region.</w:t>
      </w:r>
    </w:p>
    <w:p>
      <w:pPr>
        <w:pStyle w:val="BodyText"/>
      </w:pPr>
      <w:r>
        <w:t xml:space="preserve">We will explore how the local government in Barcelona supports secondary education, the integration of digital tools in classrooms, and the specific challenges faced by teachers navigating the multicultural fabric of this Catalan city. Understanding these elements is crucial for anyone aspiring to become a certified</w:t>
      </w:r>
      <w:r>
        <w:t xml:space="preserve"> </w:t>
      </w:r>
      <w:r>
        <w:rPr>
          <w:bCs/>
          <w:b/>
        </w:rPr>
        <w:t xml:space="preserve">Teacher Secondary</w:t>
      </w:r>
      <w:r>
        <w:t xml:space="preserve"> </w:t>
      </w:r>
      <w:r>
        <w:t xml:space="preserve">in Spain Barcelona.</w:t>
      </w:r>
    </w:p>
    <w:bookmarkEnd w:id="20"/>
    <w:bookmarkStart w:id="21" w:name="Xb1b72ba9a339ad98a9060a84de0d270352f7916"/>
    <w:p>
      <w:pPr>
        <w:pStyle w:val="Heading2"/>
      </w:pPr>
      <w:r>
        <w:t xml:space="preserve">Slide 2: The Legal and Institutional Framework</w:t>
      </w:r>
    </w:p>
    <w:p>
      <w:pPr>
        <w:pStyle w:val="FirstParagraph"/>
      </w:pPr>
      <w:r>
        <w:t xml:space="preserve">To fully appreciate the role of the</w:t>
      </w:r>
    </w:p>
    <w:p>
      <w:pPr>
        <w:pStyle w:val="BodyText"/>
      </w:pPr>
      <w:r>
        <w:t xml:space="preserve">in Spain Barcelona, one must first understand the legal framework governing education. In Spain, education is decentralized, meaning that while national laws set broad guidelines, autonomous communities like Catalonia have significant authority over curriculum implementation and teacher certification.</w:t>
      </w:r>
    </w:p>
    <w:p>
      <w:pPr>
        <w:numPr>
          <w:ilvl w:val="0"/>
          <w:numId w:val="1001"/>
        </w:numPr>
        <w:pStyle w:val="Compact"/>
      </w:pPr>
      <w:r>
        <w:rPr>
          <w:bCs/>
          <w:b/>
        </w:rPr>
        <w:t xml:space="preserve">LOMLOE Law:</w:t>
      </w:r>
      <w:r>
        <w:t xml:space="preserve"> </w:t>
      </w:r>
      <w:r>
        <w:t xml:space="preserve">The current Organic Law for the Modification of the Educational System emphasizes inclusivity, digital competence, and sustainability. For a</w:t>
      </w:r>
    </w:p>
    <w:p>
      <w:pPr>
        <w:numPr>
          <w:ilvl w:val="0"/>
          <w:numId w:val="1000"/>
        </w:numPr>
        <w:pStyle w:val="Compact"/>
      </w:pPr>
      <w:r>
        <w:t xml:space="preserve">in Barcelona, this means adapting teaching methodologies to accommodate diverse learning needs.</w:t>
      </w:r>
    </w:p>
    <w:p>
      <w:pPr>
        <w:numPr>
          <w:ilvl w:val="0"/>
          <w:numId w:val="1001"/>
        </w:numPr>
        <w:pStyle w:val="Compact"/>
      </w:pPr>
      <w:r>
        <w:rPr>
          <w:bCs/>
          <w:b/>
        </w:rPr>
        <w:t xml:space="preserve">Catalan Competencies:</w:t>
      </w:r>
      <w:r>
        <w:t xml:space="preserve"> </w:t>
      </w:r>
      <w:r>
        <w:t xml:space="preserve">Teachers must align their lesson plans with the competencies established by the Department of Education of the Generalitat de Catalunya. This includes promoting proficiency in both Catalan and Spanish languages, reflecting the bilingual nature of Spain Barcelona.</w:t>
      </w:r>
    </w:p>
    <w:p>
      <w:pPr>
        <w:numPr>
          <w:ilvl w:val="0"/>
          <w:numId w:val="1001"/>
        </w:numPr>
        <w:pStyle w:val="Compact"/>
      </w:pPr>
      <w:r>
        <w:rPr>
          <w:bCs/>
          <w:b/>
        </w:rPr>
        <w:t xml:space="preserve">Certification Requirements:</w:t>
      </w:r>
      <w:r>
        <w:t xml:space="preserve"> </w:t>
      </w:r>
      <w:r>
        <w:t xml:space="preserve">Prospective</w:t>
      </w:r>
    </w:p>
    <w:p>
      <w:pPr>
        <w:numPr>
          <w:ilvl w:val="0"/>
          <w:numId w:val="1000"/>
        </w:numPr>
        <w:pStyle w:val="Compact"/>
      </w:pPr>
      <w:r>
        <w:t xml:space="preserve">educators must possess a university degree (Grado) in their specific subject area, followed by a Master’s Degree in Teacher Training (Máster de Formación del Profesorado). In Spain Barcelona, fluency in Catalan is often a mandatory requirement for public school positions.</w:t>
      </w:r>
    </w:p>
    <w:bookmarkEnd w:id="21"/>
    <w:bookmarkStart w:id="24" w:name="X13e82ac6e414ff0f3c3ab950e6743285bc99498"/>
    <w:p>
      <w:pPr>
        <w:pStyle w:val="Heading2"/>
      </w:pPr>
      <w:r>
        <w:t xml:space="preserve">Slide 3: The Profile of the Modern Teacher Secondary</w:t>
      </w:r>
    </w:p>
    <w:p>
      <w:pPr>
        <w:pStyle w:val="FirstParagraph"/>
      </w:pPr>
      <w:r>
        <w:t xml:space="preserve">The profile of an effective</w:t>
      </w:r>
    </w:p>
    <w:p>
      <w:pPr>
        <w:pStyle w:val="BodyText"/>
      </w:pPr>
      <w:r>
        <w:t xml:space="preserve">has evolved significantly in recent years. In Spain Barcelona, educators are expected to be more than just transmitters of knowledge; they must be facilitators of critical thinking and emotional intelligence. Adolescents in this age group face unique pressures, including academic stress and social dynamics exacerbated by digital media.</w:t>
      </w:r>
    </w:p>
    <w:bookmarkStart w:id="22" w:name="pedagogical-adaptability"/>
    <w:p>
      <w:pPr>
        <w:pStyle w:val="Heading3"/>
      </w:pPr>
      <w:r>
        <w:t xml:space="preserve">Pedagogical Adaptability</w:t>
      </w:r>
    </w:p>
    <w:p>
      <w:pPr>
        <w:pStyle w:val="FirstParagraph"/>
      </w:pPr>
      <w:r>
        <w:t xml:space="preserve">A key trait for any</w:t>
      </w:r>
    </w:p>
    <w:p>
      <w:pPr>
        <w:pStyle w:val="BodyText"/>
      </w:pPr>
      <w:r>
        <w:t xml:space="preserve">is adaptability. In the bustling schools of Spain Barcelona, class sizes can vary, and student backgrounds are incredibly diverse. Teachers must be skilled in differentiated instruction, ensuring that students with learning disabilities or those who are newly arrived immigrants receive appropriate support.</w:t>
      </w:r>
    </w:p>
    <w:bookmarkEnd w:id="22"/>
    <w:bookmarkStart w:id="23" w:name="digital-integration"/>
    <w:p>
      <w:pPr>
        <w:pStyle w:val="Heading3"/>
      </w:pPr>
      <w:r>
        <w:t xml:space="preserve">Digital Integration</w:t>
      </w:r>
    </w:p>
    <w:p>
      <w:pPr>
        <w:pStyle w:val="FirstParagraph"/>
      </w:pPr>
      <w:r>
        <w:t xml:space="preserve">The post-pandemic era has accelerated the integration of technology in education. In Spain Barcelona, schools are equipped with smartboards and tablets. The</w:t>
      </w:r>
    </w:p>
    <w:p>
      <w:pPr>
        <w:pStyle w:val="BodyText"/>
      </w:pPr>
      <w:r>
        <w:t xml:space="preserve">must be proficient in using Learning Management Systems (LMS) and digital resources to create engaging, interactive lessons that resonate with digital-native students.</w:t>
      </w:r>
    </w:p>
    <w:bookmarkEnd w:id="23"/>
    <w:bookmarkEnd w:id="24"/>
    <w:bookmarkStart w:id="25" w:name="Xfd11b2cd4643088e1db45c8da7440e0cf869de7"/>
    <w:p>
      <w:pPr>
        <w:pStyle w:val="Heading2"/>
      </w:pPr>
      <w:r>
        <w:t xml:space="preserve">Slide 4: Cultural Competence and Multilingualism</w:t>
      </w:r>
    </w:p>
    <w:p>
      <w:pPr>
        <w:pStyle w:val="FirstParagraph"/>
      </w:pPr>
      <w:r>
        <w:t xml:space="preserve">Society in Spain Barcelona is a melting pot of cultures. The city attracts families from all over the globe, as well as internal migrants from other parts of Spain. Consequently, the classroom environment is highly multicultural.</w:t>
      </w:r>
    </w:p>
    <w:p>
      <w:pPr>
        <w:numPr>
          <w:ilvl w:val="0"/>
          <w:numId w:val="1002"/>
        </w:numPr>
        <w:pStyle w:val="Compact"/>
      </w:pPr>
      <w:r>
        <w:rPr>
          <w:bCs/>
          <w:b/>
        </w:rPr>
        <w:t xml:space="preserve">Linguistic Diversity:</w:t>
      </w:r>
      <w:r>
        <w:t xml:space="preserve"> </w:t>
      </w:r>
      <w:r>
        <w:t xml:space="preserve">The primary challenge for many students in Spain Barcelona is language acquisition. While Catalan and Spanish are the languages of instruction, many students may speak Arabic, English, Portuguese, or Chinese at home. A successful</w:t>
      </w:r>
    </w:p>
    <w:p>
      <w:pPr>
        <w:numPr>
          <w:ilvl w:val="0"/>
          <w:numId w:val="1000"/>
        </w:numPr>
        <w:pStyle w:val="Compact"/>
      </w:pPr>
      <w:r>
        <w:t xml:space="preserve">must employ strategies to support these learners without compromising their own subject delivery.</w:t>
      </w:r>
    </w:p>
    <w:p>
      <w:pPr>
        <w:numPr>
          <w:ilvl w:val="0"/>
          <w:numId w:val="1002"/>
        </w:numPr>
        <w:pStyle w:val="Compact"/>
      </w:pPr>
      <w:r>
        <w:rPr>
          <w:bCs/>
          <w:b/>
        </w:rPr>
        <w:t xml:space="preserve">Cultural Sensitivity:</w:t>
      </w:r>
      <w:r>
        <w:t xml:space="preserve"> </w:t>
      </w:r>
      <w:r>
        <w:t xml:space="preserve">Teachers must be culturally sensitive and aware of potential biases. Creating an inclusive environment where all students feel represented is essential for fostering a sense of belonging and academic motivation.</w:t>
      </w:r>
    </w:p>
    <w:p>
      <w:pPr>
        <w:pStyle w:val="FirstParagraph"/>
      </w:pPr>
      <w:r>
        <w:t xml:space="preserve">This cultural competence is not just a "soft skill" but a professional necessity. It requires ongoing training and self-reflection, qualities that are actively encouraged by teacher unions and educational institutions in Spain Barcelona.</w:t>
      </w:r>
    </w:p>
    <w:bookmarkEnd w:id="25"/>
    <w:bookmarkStart w:id="27" w:name="X3ca65593f18a8f6f022c621be402571e0e058f9"/>
    <w:p>
      <w:pPr>
        <w:pStyle w:val="Heading2"/>
      </w:pPr>
      <w:r>
        <w:t xml:space="preserve">Slide 5: Classroom Management and Student Well-being</w:t>
      </w:r>
    </w:p>
    <w:p>
      <w:pPr>
        <w:pStyle w:val="FirstParagraph"/>
      </w:pPr>
      <w:r>
        <w:t xml:space="preserve">In the context of secondary education, classroom management goes beyond discipline; it involves creating a safe and supportive atmosphere. In Spain Barcelona, there is a strong emphasis on student well-being as a prerequisite for learning.</w:t>
      </w:r>
    </w:p>
    <w:p>
      <w:pPr>
        <w:pStyle w:val="BodyText"/>
      </w:pPr>
      <w:r>
        <w:t xml:space="preserve">The role of the</w:t>
      </w:r>
    </w:p>
    <w:p>
      <w:pPr>
        <w:pStyle w:val="BodyText"/>
      </w:pPr>
      <w:r>
        <w:t xml:space="preserve">includes identifying signs of anxiety, bullying, or family issues that may impact academic performance. Many schools in Spain Barcelona have dedicated social workers and psychologists who collaborate closely with teachers. This collaborative approach ensures that a student's holistic needs are met.</w:t>
      </w:r>
    </w:p>
    <w:bookmarkStart w:id="26" w:name="proactive-strategies"/>
    <w:p>
      <w:pPr>
        <w:pStyle w:val="Heading3"/>
      </w:pPr>
      <w:r>
        <w:t xml:space="preserve">Proactive Strategies</w:t>
      </w:r>
    </w:p>
    <w:p>
      <w:pPr>
        <w:pStyle w:val="FirstParagraph"/>
      </w:pPr>
      <w:r>
        <w:t xml:space="preserve">Effective teachers utilize proactive strategies such as restorative justice practices rather than punitive measures. By building strong relationships with their students, a</w:t>
      </w:r>
    </w:p>
    <w:p>
      <w:pPr>
        <w:pStyle w:val="BodyText"/>
      </w:pPr>
      <w:r>
        <w:t xml:space="preserve">can de-escalate conflicts and foster a respectful classroom culture. This approach is particularly effective in the urban context of Barcelona, where social cohesion is valued.</w:t>
      </w:r>
    </w:p>
    <w:bookmarkEnd w:id="26"/>
    <w:bookmarkEnd w:id="27"/>
    <w:bookmarkStart w:id="28" w:name="X2f283ccee338a4e669056daaa9f4d493d541e6a"/>
    <w:p>
      <w:pPr>
        <w:pStyle w:val="Heading2"/>
      </w:pPr>
      <w:r>
        <w:t xml:space="preserve">Slide 6: Professional Development and Career Pathways</w:t>
      </w:r>
    </w:p>
    <w:p>
      <w:pPr>
        <w:pStyle w:val="FirstParagraph"/>
      </w:pPr>
      <w:r>
        <w:t xml:space="preserve">The career of a teacher is one of continuous learning. In Spain Barcelona, there are numerous avenues for professional development. The Institute of Educational Sciences (ICE) at local universities offers workshops and courses designed to enhance pedagogical skills.</w:t>
      </w:r>
    </w:p>
    <w:p>
      <w:pPr>
        <w:numPr>
          <w:ilvl w:val="0"/>
          <w:numId w:val="1003"/>
        </w:numPr>
        <w:pStyle w:val="Compact"/>
      </w:pPr>
      <w:r>
        <w:rPr>
          <w:bCs/>
          <w:b/>
        </w:rPr>
        <w:t xml:space="preserve">In-Service Training:</w:t>
      </w:r>
      <w:r>
        <w:t xml:space="preserve"> </w:t>
      </w:r>
      <w:r>
        <w:t xml:space="preserve">Public schools in Spain Barcelona often provide regular training days where</w:t>
      </w:r>
    </w:p>
    <w:p>
      <w:pPr>
        <w:numPr>
          <w:ilvl w:val="0"/>
          <w:numId w:val="1000"/>
        </w:numPr>
        <w:pStyle w:val="Compact"/>
      </w:pPr>
      <w:r>
        <w:t xml:space="preserve">educators can update their knowledge on new curriculum changes, educational technologies, or psychological support techniques.</w:t>
      </w:r>
    </w:p>
    <w:p>
      <w:pPr>
        <w:numPr>
          <w:ilvl w:val="0"/>
          <w:numId w:val="1003"/>
        </w:numPr>
        <w:pStyle w:val="Compact"/>
      </w:pPr>
      <w:r>
        <w:rPr>
          <w:bCs/>
          <w:b/>
        </w:rPr>
        <w:t xml:space="preserve">Career Progression:</w:t>
      </w:r>
      <w:r>
        <w:t xml:space="preserve"> </w:t>
      </w:r>
      <w:r>
        <w:t xml:space="preserve">After gaining tenure, teachers may take on leadership roles such as department heads or coordinators. Some may choose to specialize in areas like special needs education (NEE) or guidance counseling.</w:t>
      </w:r>
    </w:p>
    <w:p>
      <w:pPr>
        <w:pStyle w:val="FirstParagraph"/>
      </w:pPr>
      <w:r>
        <w:t xml:space="preserve">Lifelong learning is embedded in the ethos of teaching in Spain Barcelona. Staying abreast of educational trends ensures that the next generation is prepared for a rapidly changing world.</w:t>
      </w:r>
    </w:p>
    <w:bookmarkEnd w:id="28"/>
    <w:bookmarkStart w:id="29" w:name="X4b9b0ac34ffb19183baa47952812e70b615eef4"/>
    <w:p>
      <w:pPr>
        <w:pStyle w:val="Heading2"/>
      </w:pPr>
      <w:r>
        <w:t xml:space="preserve">Slide 7: Challenges and Opportunities for International Teachers</w:t>
      </w:r>
    </w:p>
    <w:p>
      <w:pPr>
        <w:pStyle w:val="FirstParagraph"/>
      </w:pPr>
      <w:r>
        <w:t xml:space="preserve">Society in Spain Barcelona also offers opportunities for international educators. While the primary language of instruction is Catalan/Spanish, there are international schools that follow British or American curricula.</w:t>
      </w:r>
    </w:p>
    <w:p>
      <w:pPr>
        <w:numPr>
          <w:ilvl w:val="0"/>
          <w:numId w:val="1004"/>
        </w:numPr>
        <w:pStyle w:val="Compact"/>
      </w:pPr>
      <w:r>
        <w:rPr>
          <w:bCs/>
          <w:b/>
        </w:rPr>
        <w:t xml:space="preserve">Licensure Recognition:</w:t>
      </w:r>
      <w:r>
        <w:t xml:space="preserve"> </w:t>
      </w:r>
      <w:r>
        <w:t xml:space="preserve">For those coming from abroad, having their qualifications recognized by Spanish authorities can be a complex process. It involves equivalence studies and language proficiency tests.</w:t>
      </w:r>
    </w:p>
    <w:p>
      <w:pPr>
        <w:numPr>
          <w:ilvl w:val="0"/>
          <w:numId w:val="1004"/>
        </w:numPr>
        <w:pStyle w:val="Compact"/>
      </w:pPr>
      <w:r>
        <w:rPr>
          <w:bCs/>
          <w:b/>
        </w:rPr>
        <w:t xml:space="preserve">Cultural Integration:</w:t>
      </w:r>
      <w:r>
        <w:t xml:space="preserve"> </w:t>
      </w:r>
      <w:r>
        <w:t xml:space="preserve">Adapting to the work culture in Spain Barcelona requires understanding local norms regarding communication, hierarchy, and work-life balance. Building relationships with colleagues is key to successful integration.</w:t>
      </w:r>
    </w:p>
    <w:p>
      <w:pPr>
        <w:pStyle w:val="FirstParagraph"/>
      </w:pPr>
      <w:r>
        <w:t xml:space="preserve">.</w:t>
      </w:r>
    </w:p>
    <w:bookmarkEnd w:id="29"/>
    <w:bookmarkStart w:id="31" w:name="slide-8-conclusion-and-qa"/>
    <w:p>
      <w:pPr>
        <w:pStyle w:val="Heading2"/>
      </w:pPr>
      <w:r>
        <w:t xml:space="preserve">Slide 8: Conclusion and Q&amp;A</w:t>
      </w:r>
    </w:p>
    <w:p>
      <w:pPr>
        <w:pStyle w:val="FirstParagraph"/>
      </w:pPr>
      <w:r>
        <w:t xml:space="preserve">In conclusion, the role of the teacher in secondary education in Spain Barcelona is multifaceted and demanding, yet deeply rewarding. It requires a blend of academic expertise, cultural competence, emotional intelligence, and technological proficiency.</w:t>
      </w:r>
    </w:p>
    <w:p>
      <w:pPr>
        <w:pStyle w:val="BodyText"/>
      </w:pPr>
      <w:r>
        <w:t xml:space="preserve">We have explored the legal frameworks that define this profession, the importance of multilingualism in a diverse society like Spain Barcelona, and the critical need for student-centered approaches to management and well-being. For anyone considering this path, it is clear that being a teacher here is about more than just teaching subjects; it is about shaping lives.</w:t>
      </w:r>
    </w:p>
    <w:bookmarkStart w:id="30" w:name="final-thoughts"/>
    <w:p>
      <w:pPr>
        <w:pStyle w:val="Heading3"/>
      </w:pPr>
      <w:r>
        <w:t xml:space="preserve">Final Thoughts</w:t>
      </w:r>
    </w:p>
    <w:p>
      <w:pPr>
        <w:pStyle w:val="FirstParagraph"/>
      </w:pPr>
      <w:r>
        <w:t xml:space="preserve">We encourage all participants to engage further with local educational institutions in Spain Barcelona if they are serious about pursuing this career. The community of educators is supportive and passionate, dedicated to improving the quality of education for all students. Thank you for your attention, and we now open the floor for questions regarding specific aspects of becoming a</w:t>
      </w:r>
    </w:p>
    <w:p>
      <w:pPr>
        <w:pStyle w:val="BodyText"/>
      </w:pPr>
      <w:r>
        <w:t xml:space="preserve">in this exciting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Spain Barcelona</dc:title>
  <dc:creator/>
  <dc:language>en</dc:language>
  <cp:keywords/>
  <dcterms:created xsi:type="dcterms:W3CDTF">2026-07-29T10:39:40Z</dcterms:created>
  <dcterms:modified xsi:type="dcterms:W3CDTF">2026-07-29T10:39:40Z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