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0" w:name="X671d9968648a6a64975ab25f1f1a30be54f2fa8"/>
    <w:p>
      <w:pPr>
        <w:pStyle w:val="Heading1"/>
      </w:pPr>
      <w:r>
        <w:t xml:space="preserve">Seminar Presentation Slides: The Evolving Role of the Telecommunication Engineer in Algeria Algiers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University of Science and Technology Houari Boumediene (USTHB), Algiers, Algeria</w:t>
      </w:r>
    </w:p>
    <w:p>
      <w:pPr>
        <w:pStyle w:val="BodyText"/>
      </w:pPr>
      <w:r>
        <w:t xml:space="preserve">Welcome to this comprehensive seminar dedicated to the critical profession of the Telecommunication Engineer. As we gather in the heart of our nation's capital, Algiers, it is imperative that we examine not only the technical facets of our discipline but also its profound impact on national development. This presentation aims to illuminate the pathways for career advancement, technological innovation, and societal contribution within Algeria’s rapidly modernizing infrastructure landscape.</w:t>
      </w:r>
    </w:p>
    <w:bookmarkEnd w:id="20"/>
    <w:bookmarkStart w:id="21" w:name="Xb0c43aa7a4788276f5412e31de9011fa137ddfd"/>
    <w:p>
      <w:pPr>
        <w:pStyle w:val="Heading2"/>
      </w:pPr>
      <w:r>
        <w:t xml:space="preserve">1. Introduction: The Strategic Importance of Telecom Infrastructure</w:t>
      </w:r>
    </w:p>
    <w:p>
      <w:pPr>
        <w:pStyle w:val="FirstParagraph"/>
      </w:pPr>
      <w:r>
        <w:t xml:space="preserve">In the context of Algeria Algiers, telecommunications are no longer a luxury but a fundamental pillar of the national economy. The capital city serves as the primary hub for connectivity, hosting major data centers and administrative headquarters for state-owned enterprises like Algérie Télécom and Ooredoo Algeria. The Telecommunication Engineer is at the forefront of this transformation, tasked with maintaining robust networks that support everything from remote education to e-commerce initiatives.</w:t>
      </w:r>
    </w:p>
    <w:p>
      <w:pPr>
        <w:pStyle w:val="BodyText"/>
      </w:pPr>
      <w:r>
        <w:t xml:space="preserve">As we look toward the future, the role of the engineer extends beyond mere maintenance. We are now digital architects who must navigate complex regulatory environments while ensuring high-speed data transmission across both urban Algiers and remote southern regions. This dual challenge requires a deep understanding of signal processing, network architecture, and renewable energy integration for remote base stations.</w:t>
      </w:r>
    </w:p>
    <w:bookmarkEnd w:id="21"/>
    <w:bookmarkStart w:id="22" w:name="educational-pathways-in-algeria"/>
    <w:p>
      <w:pPr>
        <w:pStyle w:val="Heading2"/>
      </w:pPr>
      <w:r>
        <w:t xml:space="preserve">2. Educational Pathways in Algeria</w:t>
      </w:r>
    </w:p>
    <w:p>
      <w:pPr>
        <w:pStyle w:val="FirstParagraph"/>
      </w:pPr>
      <w:r>
        <w:t xml:space="preserve">To become a proficient Telecommunication Engineer in this region, students typically follow rigorous academic tracks at prestigious institutions such as USTHB, the University of Sciences and Technology of Oran (USTO), or ENP Algiers. The curriculum is designed to provide a strong foundation in mathematics, physics, and electronic engineering. However, recent updates to these programs emphasize practical skills in fiber optics, 5G protocol implementation, and cybersecurity.</w:t>
      </w:r>
    </w:p>
    <w:p>
      <w:pPr>
        <w:pStyle w:val="BodyText"/>
      </w:pPr>
      <w:r>
        <w:t xml:space="preserve">For aspiring engineers based in Algeria Algiers, networking during university years is crucial. Participating in local IEEE student branches and attending tech fairs at the Palais des Congrès can provide early exposure to industry leaders. The transition from academic theory to professional practice often involves internships within major telecom operators headquartered in the capital, offering invaluable hands-on experience.</w:t>
      </w:r>
    </w:p>
    <w:bookmarkEnd w:id="22"/>
    <w:bookmarkStart w:id="23" w:name="Xa8e10334f1a29d4dc500961ec2e8656827f52b2"/>
    <w:p>
      <w:pPr>
        <w:pStyle w:val="Heading2"/>
      </w:pPr>
      <w:r>
        <w:t xml:space="preserve">3. Current Technological Trends: 5G and Fiber Optics</w:t>
      </w:r>
    </w:p>
    <w:p>
      <w:pPr>
        <w:pStyle w:val="FirstParagraph"/>
      </w:pPr>
      <w:r>
        <w:t xml:space="preserve">The deployment of 5G technology represents a watershed moment for Telecommunication Engineers in Algeria Algiers. Unlike previous generations, 5G requires engineers to master massive MIMO (Multiple-Input Multiple-Output) antenna systems and network slicing techniques. In a dense urban environment like Algiers, optimizing signal coverage while minimizing interference is a complex engineering puzzle that demands advanced simulation tools and real-time network monitoring skills.</w:t>
      </w:r>
    </w:p>
    <w:p>
      <w:pPr>
        <w:pStyle w:val="BodyText"/>
      </w:pPr>
      <w:r>
        <w:t xml:space="preserve">Simultaneously, the rollout of Fiber to the Home (FTTH) is transforming residential connectivity. Engineers are responsible for designing last-mile architectures that ensure stability and speed. This shift from copper-based infrastructure to high-bandwidth fiber optics necessitates continuous upskilling. Professionals must understand splice loss calculations, optical time-domain reflectometry (OTDR) testing, and network security protocols specific to IP-based networks.</w:t>
      </w:r>
    </w:p>
    <w:bookmarkEnd w:id="23"/>
    <w:bookmarkStart w:id="24" w:name="Xb67ecb053a667afc110291cd9895e32f3292f86"/>
    <w:p>
      <w:pPr>
        <w:pStyle w:val="Heading2"/>
      </w:pPr>
      <w:r>
        <w:t xml:space="preserve">4. Challenges and Opportunities in the Algerian Market</w:t>
      </w:r>
    </w:p>
    <w:p>
      <w:pPr>
        <w:pStyle w:val="FirstParagraph"/>
      </w:pPr>
      <w:r>
        <w:t xml:space="preserve">The market for Telecommunication Engineers in Algeria Algiers is competitive but filled with opportunity. One significant challenge is the rapid pace of technological obsolescence. What was state-of-the-art five years ago may now be legacy technology requiring migration strategies. Therefore, a commitment to lifelong learning is non-negotiable.</w:t>
      </w:r>
    </w:p>
    <w:p>
      <w:pPr>
        <w:pStyle w:val="BodyText"/>
      </w:pPr>
      <w:r>
        <w:t xml:space="preserve">Furthermore, there is a growing demand for engineers who can bridge the gap between hardware and software. Modern telecom networks are becoming software-defined, meaning proficiency in programming languages such as Python or C++ is increasingly valuable alongside traditional electrical engineering knowledge. The government’s push for digital transformation and smart city initiatives in Algiers offers lucrative projects involving IoT (Internet of Things) sensors, smart traffic management systems, and automated public utilities.</w:t>
      </w:r>
    </w:p>
    <w:bookmarkEnd w:id="24"/>
    <w:bookmarkStart w:id="25" w:name="career-pathways-and-professional-growth"/>
    <w:p>
      <w:pPr>
        <w:pStyle w:val="Heading2"/>
      </w:pPr>
      <w:r>
        <w:t xml:space="preserve">5. Career Pathways and Professional Growth</w:t>
      </w:r>
    </w:p>
    <w:p>
      <w:pPr>
        <w:pStyle w:val="FirstParagraph"/>
      </w:pPr>
      <w:r>
        <w:t xml:space="preserve">Career trajectories for Telecommunication Engineers in this sector are diverse. One can specialize in RF (Radio Frequency) planning, focusing on signal propagation models tailored to the unique topography of Algiers, which includes coastal areas and hilly terrains. Alternatively, one might pursue a career in core network engineering, dealing with switching centers and data routing algorithms.</w:t>
      </w:r>
    </w:p>
    <w:p>
      <w:pPr>
        <w:pStyle w:val="BodyText"/>
      </w:pPr>
      <w:r>
        <w:t xml:space="preserve">There is also a vibrant ecosystem for entrepreneurship. Many young engineers in Algeria Algiers are establishing small consulting firms that offer niche services such as home automation installation or industrial IoT solutions for manufacturing plants. The support from the national startup agency (ANDI/ANSEJ) has further encouraged this entrepreneurial spirit, allowing engineers to turn innovative ideas into viable businesses.</w:t>
      </w:r>
    </w:p>
    <w:bookmarkEnd w:id="25"/>
    <w:bookmarkStart w:id="26" w:name="Xadb7f10d57553da6113ca36beae5a8ffe8ccb49"/>
    <w:p>
      <w:pPr>
        <w:pStyle w:val="Heading2"/>
      </w:pPr>
      <w:r>
        <w:t xml:space="preserve">6. The Social Impact of Telecommunication Engineering</w:t>
      </w:r>
    </w:p>
    <w:p>
      <w:pPr>
        <w:pStyle w:val="FirstParagraph"/>
      </w:pPr>
      <w:r>
        <w:t xml:space="preserve">Beyond profit and technology, Telecommunication Engineers play a vital role in social inclusion. By expanding connectivity to underserved regions, engineers help bridge the digital divide that has historically separated urban centers like Algiers from rural provinces. This is not just a technical task; it is a moral obligation to ensure equitable access to information, healthcare (via telemedicine), and education.</w:t>
      </w:r>
    </w:p>
    <w:p>
      <w:pPr>
        <w:pStyle w:val="BodyText"/>
      </w:pPr>
      <w:r>
        <w:t xml:space="preserve">In emergency situations, resilient telecom networks are lifelines. Engineers must design systems with redundancy and failover capabilities to ensure communication remains intact during natural disasters or crises. This aspect of reliability engineering is often overlooked but is critical for national security and public safety.</w:t>
      </w:r>
    </w:p>
    <w:bookmarkEnd w:id="26"/>
    <w:bookmarkStart w:id="27" w:name="conclusion-a-call-to-action"/>
    <w:p>
      <w:pPr>
        <w:pStyle w:val="Heading2"/>
      </w:pPr>
      <w:r>
        <w:t xml:space="preserve">7. Conclusion: A Call to Action</w:t>
      </w:r>
    </w:p>
    <w:p>
      <w:pPr>
        <w:pStyle w:val="FirstParagraph"/>
      </w:pPr>
      <w:r>
        <w:t xml:space="preserve">In conclusion, the profession of Telecommunication Engineer in Algeria Algiers is dynamic, challenging, and deeply impactful. As we stand at the threshold of a new digital era, it is incumbent upon us to embrace innovation while preserving our commitment to national progress.</w:t>
      </w:r>
    </w:p>
    <w:p>
      <w:pPr>
        <w:pStyle w:val="BodyText"/>
      </w:pPr>
      <w:r>
        <w:t xml:space="preserve">I urge all present-day students and young professionals to stay curious, pursue continuous education, and engage actively with the global engineering community while remaining rooted in local needs. By doing so, we will not only advance our careers but also contribute significantly to the modernization of Algeria’s infrastructure. Let us work together to build a connected future that benefits all citizens.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Algeria Algiers</dc:title>
  <dc:creator/>
  <dc:language>en</dc:language>
  <cp:keywords/>
  <dcterms:created xsi:type="dcterms:W3CDTF">2026-07-29T10:28:23Z</dcterms:created>
  <dcterms:modified xsi:type="dcterms:W3CDTF">2026-07-29T10:28:23Z</dcterms:modified>
</cp:coreProperties>
</file>

<file path=docProps/custom.xml><?xml version="1.0" encoding="utf-8"?>
<Properties xmlns="http://schemas.openxmlformats.org/officeDocument/2006/custom-properties" xmlns:vt="http://schemas.openxmlformats.org/officeDocument/2006/docPropsVTypes"/>
</file>