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Telecommunication</w:t>
      </w:r>
      <w:r>
        <w:t xml:space="preserve"> </w:t>
      </w:r>
      <w:r>
        <w:t xml:space="preserve">Engineer</w:t>
      </w:r>
      <w:r>
        <w:t xml:space="preserve"> </w:t>
      </w:r>
      <w:r>
        <w:t xml:space="preserve">in</w:t>
      </w:r>
      <w:r>
        <w:t xml:space="preserve"> </w:t>
      </w:r>
      <w:r>
        <w:t xml:space="preserve">Canada</w:t>
      </w:r>
      <w:r>
        <w:t xml:space="preserve"> </w:t>
      </w:r>
      <w:r>
        <w:t xml:space="preserve">Montreal</w:t>
      </w:r>
    </w:p>
    <w:bookmarkStart w:id="30" w:name="X31d6ac43c206108d8e0133996bb50b7c36f7ccf"/>
    <w:p>
      <w:pPr>
        <w:pStyle w:val="Heading1"/>
      </w:pPr>
      <w:r>
        <w:t xml:space="preserve">Seminar Presentation Slides: The Role and Future of the Telecommunication Engineer in Canada Montreal</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Bridging Vast Distances: The Strategic Role of the Telecommunication Engineer in Canada Montreal.</w:t>
      </w:r>
    </w:p>
    <w:p>
      <w:pPr>
        <w:pStyle w:val="BodyText"/>
      </w:pPr>
      <w:r>
        <w:rPr>
          <w:bCs/>
          <w:b/>
        </w:rPr>
        <w:t xml:space="preserve">Presentation Context:</w:t>
      </w:r>
      <w:r>
        <w:t xml:space="preserve"> </w:t>
      </w:r>
      <w:r>
        <w:t xml:space="preserve">This seminar presentation slides document is designed to explore the critical importance of telecommunications engineering within one of North America's most dynamic urban hubs. As we delve into this topic, it is essential to recognize that Canada Montreal serves not just as a geographic location, but as a technological nexus for Francophone and Anglophone innovation alike.</w:t>
      </w:r>
    </w:p>
    <w:p>
      <w:pPr>
        <w:pStyle w:val="BodyText"/>
      </w:pPr>
      <w:r>
        <w:rPr>
          <w:bCs/>
          <w:b/>
        </w:rPr>
        <w:t xml:space="preserve">Welcome:</w:t>
      </w:r>
      <w:r>
        <w:t xml:space="preserve"> </w:t>
      </w:r>
      <w:r>
        <w:t xml:space="preserve">We invite you to join us in examining how the Telecommunication Engineer acts as the architect of modern connectivity. In an era where digital infrastructure is synonymous with national security and economic prosperity, understanding this role within the specific context of Canada Montreal provides invaluable insights into global trends in 5G deployment, fiber optic expansion, and smart city development.</w:t>
      </w:r>
    </w:p>
    <w:bookmarkEnd w:id="20"/>
    <w:bookmarkStart w:id="21" w:name="X810c47ee376fdb163a8547bce466c1e2ecae73c"/>
    <w:p>
      <w:pPr>
        <w:pStyle w:val="Heading2"/>
      </w:pPr>
      <w:r>
        <w:t xml:space="preserve">Slide 2: The Landscape of Telecommunications in Canada</w:t>
      </w:r>
    </w:p>
    <w:p>
      <w:pPr>
        <w:pStyle w:val="FirstParagraph"/>
      </w:pPr>
      <w:r>
        <w:rPr>
          <w:bCs/>
          <w:b/>
        </w:rPr>
        <w:t xml:space="preserve">National Context:</w:t>
      </w:r>
      <w:r>
        <w:t xml:space="preserve"> </w:t>
      </w:r>
      <w:r>
        <w:t xml:space="preserve">To understand the specific duties within a city, we must first appreciate the national framework. Canada is characterized by its immense geographic size and sparse population distribution outside of major metropolitan areas. This unique geography presents distinct challenges for infrastructure planning that are not present in smaller nations.</w:t>
      </w:r>
    </w:p>
    <w:p>
      <w:pPr>
        <w:pStyle w:val="BodyText"/>
      </w:pPr>
      <w:r>
        <w:rPr>
          <w:bCs/>
          <w:b/>
        </w:rPr>
        <w:t xml:space="preserve">The Telecommunication Engineer’s Challenge:</w:t>
      </w:r>
      <w:r>
        <w:t xml:space="preserve"> </w:t>
      </w:r>
      <w:r>
        <w:t xml:space="preserve">The primary mandate for any Telecommunication Engineer in this region is to bridge the digital divide. Whether connecting remote Indigenous communities or ensuring seamless coverage across the rocky terrains of Western Canada, these professionals are tasked with optimizing signal propagation and minimizing latency over vast distances. The regulatory environment, overseen by bodies such as the CRTC (Canadian Radio-television and Telecommunications Commission), further dictates how these engineers design their networks to ensure equitable access for all citizens.</w:t>
      </w:r>
    </w:p>
    <w:bookmarkEnd w:id="21"/>
    <w:bookmarkStart w:id="22" w:name="X4ac259f8f05d42b5147dcc55024baeae5384f1e"/>
    <w:p>
      <w:pPr>
        <w:pStyle w:val="Heading2"/>
      </w:pPr>
      <w:r>
        <w:t xml:space="preserve">Slide 3: Why Canada Montreal? A Technological Hub</w:t>
      </w:r>
    </w:p>
    <w:p>
      <w:pPr>
        <w:pStyle w:val="FirstParagraph"/>
      </w:pPr>
      <w:r>
        <w:rPr>
          <w:bCs/>
          <w:b/>
        </w:rPr>
        <w:t xml:space="preserve">Montreal’s Unique Position:</w:t>
      </w:r>
      <w:r>
        <w:t xml:space="preserve"> </w:t>
      </w:r>
      <w:r>
        <w:t xml:space="preserve">Among Canadian cities, Canada Montreal stands out as a global leader in AI (Artificial Intelligence), aerospace, and telecommunications. Home to major research institutes like MILA and the Digital Research Centre of Canada (CeDRE), the city attracts top-tier talent and investment. For a Telecommunication Engineer, this environment offers unparalleled opportunities for R&amp;D.</w:t>
      </w:r>
    </w:p>
    <w:p>
      <w:pPr>
        <w:pStyle w:val="BodyText"/>
      </w:pPr>
      <w:r>
        <w:rPr>
          <w:bCs/>
          <w:b/>
        </w:rPr>
        <w:t xml:space="preserve">Economic Impact:</w:t>
      </w:r>
      <w:r>
        <w:t xml:space="preserve"> </w:t>
      </w:r>
      <w:r>
        <w:t xml:space="preserve">The economic engine of Canada Montreal relies heavily on robust high-speed internet connectivity. From fintech startups in Old Montreal to manufacturing hubs in the surrounding suburbs, the demand for low-latency networks is insatiable. This seminar presentation slides analysis highlights that the Telecommunication Engineer is not merely a technician but a key economic driver, ensuring that the infrastructure supports innovation and global competitiveness.</w:t>
      </w:r>
    </w:p>
    <w:bookmarkEnd w:id="22"/>
    <w:bookmarkStart w:id="23" w:name="X8819f40c2a90a65c1022ff17fe7210608c1bfef"/>
    <w:p>
      <w:pPr>
        <w:pStyle w:val="Heading2"/>
      </w:pPr>
      <w:r>
        <w:t xml:space="preserve">Slide 4: Core Responsibilities of the Modern Telecommunication Engineer</w:t>
      </w:r>
    </w:p>
    <w:p>
      <w:pPr>
        <w:pStyle w:val="FirstParagraph"/>
      </w:pPr>
      <w:r>
        <w:rPr>
          <w:bCs/>
          <w:b/>
        </w:rPr>
        <w:t xml:space="preserve">Diversity of Tasks:</w:t>
      </w:r>
      <w:r>
        <w:t xml:space="preserve"> </w:t>
      </w:r>
      <w:r>
        <w:t xml:space="preserve">The role of the Telecommunication Engineer is multifaceted. It ranges from physical layer design to protocol analysis. In Canada Montreal, professionals are often required to navigate bilingual requirements, ensuring that technical documentation and user interfaces cater to both French and English speaking populations.</w:t>
      </w:r>
    </w:p>
    <w:p>
      <w:pPr>
        <w:pStyle w:val="BodyText"/>
      </w:pPr>
      <w:r>
        <w:rPr>
          <w:bCs/>
          <w:b/>
        </w:rPr>
        <w:t xml:space="preserve">Key Duties:</w:t>
      </w:r>
    </w:p>
    <w:p>
      <w:pPr>
        <w:numPr>
          <w:ilvl w:val="0"/>
          <w:numId w:val="1001"/>
        </w:numPr>
        <w:pStyle w:val="Compact"/>
      </w:pPr>
      <w:r>
        <w:rPr>
          <w:bCs/>
          <w:b/>
        </w:rPr>
        <w:t xml:space="preserve">Network Design:</w:t>
      </w:r>
      <w:r>
        <w:t xml:space="preserve"> </w:t>
      </w:r>
      <w:r>
        <w:t xml:space="preserve">Creating layouts for cellular towers, fiber optic backbones, and data centers that comply with local zoning laws in Montreal municipalities.</w:t>
      </w:r>
    </w:p>
    <w:p>
      <w:pPr>
        <w:numPr>
          <w:ilvl w:val="0"/>
          <w:numId w:val="1001"/>
        </w:numPr>
        <w:pStyle w:val="Compact"/>
      </w:pPr>
      <w:r>
        <w:t xml:space="preserve">&lt;</w:t>
      </w:r>
      <w:r>
        <w:t xml:space="preserve">Signal Optimization:</w:t>
      </w:r>
      <w:r>
        <w:t xml:space="preserve">&gt; Analyzing spectrum efficiency to maximize bandwidth for 5G networks.</w:t>
      </w:r>
    </w:p>
    <w:p>
      <w:pPr>
        <w:numPr>
          <w:ilvl w:val="0"/>
          <w:numId w:val="1001"/>
        </w:numPr>
        <w:pStyle w:val="Compact"/>
      </w:pPr>
      <w:r>
        <w:rPr>
          <w:bCs/>
          <w:b/>
        </w:rPr>
        <w:t xml:space="preserve">Cybersecurity Integration:</w:t>
      </w:r>
      <w:r>
        <w:t xml:space="preserve"> </w:t>
      </w:r>
      <w:r>
        <w:t xml:space="preserve">Embedding security protocols directly into the hardware and software infrastructure to protect against cyber threats.</w:t>
      </w:r>
    </w:p>
    <w:p>
      <w:pPr>
        <w:numPr>
          <w:ilvl w:val="0"/>
          <w:numId w:val="1001"/>
        </w:numPr>
        <w:pStyle w:val="Compact"/>
      </w:pPr>
      <w:r>
        <w:rPr>
          <w:bCs/>
          <w:b/>
        </w:rPr>
        <w:t xml:space="preserve">Sustainability:</w:t>
      </w:r>
      <w:r>
        <w:t xml:space="preserve"> </w:t>
      </w:r>
      <w:r>
        <w:t xml:space="preserve">Designing energy-efficient systems that reduce the carbon footprint of network operations, a priority for green initiatives in Canada.</w:t>
      </w:r>
    </w:p>
    <w:bookmarkEnd w:id="23"/>
    <w:bookmarkStart w:id="24" w:name="X410de1d18c25c270cfe0605ebcd90bc3644c802"/>
    <w:p>
      <w:pPr>
        <w:pStyle w:val="Heading2"/>
      </w:pPr>
      <w:r>
        <w:t xml:space="preserve">Slide 5: The Rise of 5G and IoT in Montreal</w:t>
      </w:r>
    </w:p>
    <w:p>
      <w:pPr>
        <w:pStyle w:val="FirstParagraph"/>
      </w:pPr>
      <w:r>
        <w:rPr>
          <w:bCs/>
          <w:b/>
        </w:rPr>
        <w:t xml:space="preserve">The 5G Revolution:</w:t>
      </w:r>
      <w:r>
        <w:t xml:space="preserve"> </w:t>
      </w:r>
      <w:r>
        <w:t xml:space="preserve">The deployment of fifth-generation (5G) mobile networks is currently reshaping the infrastructure landscape. For the Telecommunication Engineer, this involves complex challenges related to millimeter-wave frequencies, small cell densification, and interference management. In Canada Montreal, where historical architecture must be preserved alongside modern needs, engineers must devise creative solutions for antenna placement that are both aesthetically pleasing and functionally superior.</w:t>
      </w:r>
    </w:p>
    <w:p>
      <w:pPr>
        <w:pStyle w:val="BodyText"/>
      </w:pPr>
      <w:r>
        <w:rPr>
          <w:bCs/>
          <w:b/>
        </w:rPr>
        <w:t xml:space="preserve">Internet of Things (IoT):</w:t>
      </w:r>
      <w:r>
        <w:t xml:space="preserve"> </w:t>
      </w:r>
      <w:r>
        <w:t xml:space="preserve">Beyond mobile phones, 5G enables the massive connectivity required for IoT devices. Smart traffic lights in downtown Montreal, connected waste management systems, and remote healthcare monitoring all rely on the robust architectures built by Telecommunication Engineers. This seminar presentation slides section emphasizes that these engineers are building the nervous system of the smart city.</w:t>
      </w:r>
    </w:p>
    <w:bookmarkEnd w:id="24"/>
    <w:bookmarkStart w:id="25" w:name="X9664141c55cb55ca586b72db78a3855cfe8780e"/>
    <w:p>
      <w:pPr>
        <w:pStyle w:val="Heading2"/>
      </w:pPr>
      <w:r>
        <w:t xml:space="preserve">Slide 6: Regulatory and Ethical Considerations</w:t>
      </w:r>
    </w:p>
    <w:p>
      <w:pPr>
        <w:pStyle w:val="FirstParagraph"/>
      </w:pPr>
      <w:r>
        <w:rPr>
          <w:bCs/>
          <w:b/>
        </w:rPr>
        <w:t xml:space="preserve">Data Sovereignty:</w:t>
      </w:r>
      <w:r>
        <w:t xml:space="preserve"> </w:t>
      </w:r>
      <w:r>
        <w:t xml:space="preserve">Canadian laws strictly govern data sovereignty, requiring that certain types of personal and government data remain within Canadian borders. Telecommunication Engineers must design network architectures that respect these legal boundaries while maintaining global interoperability.</w:t>
      </w:r>
    </w:p>
    <w:p>
      <w:pPr>
        <w:pStyle w:val="BodyText"/>
      </w:pPr>
      <w:r>
        <w:rPr>
          <w:bCs/>
          <w:b/>
        </w:rPr>
        <w:t xml:space="preserve">Ethical Access:</w:t>
      </w:r>
      <w:r>
        <w:t xml:space="preserve"> </w:t>
      </w:r>
      <w:r>
        <w:t xml:space="preserve">In Canada Montreal, there is a strong ethical push for digital inclusion. Engineers are increasingly involved in policy discussions regarding affordable internet access for low-income households. The role has thus evolved from a purely technical function to one with significant social responsibility, ensuring that the benefits of connectivity are shared equitably across diverse communities.</w:t>
      </w:r>
    </w:p>
    <w:bookmarkEnd w:id="25"/>
    <w:bookmarkStart w:id="26" w:name="Xed28222ee80b365228cb1cf151829093b129947"/>
    <w:p>
      <w:pPr>
        <w:pStyle w:val="Heading2"/>
      </w:pPr>
      <w:r>
        <w:t xml:space="preserve">Slide 7: Educational Pathways and Professional Certification</w:t>
      </w:r>
    </w:p>
    <w:p>
      <w:pPr>
        <w:pStyle w:val="FirstParagraph"/>
      </w:pPr>
      <w:r>
        <w:rPr>
          <w:bCs/>
          <w:b/>
        </w:rPr>
        <w:t xml:space="preserve">The Road to Engineering:</w:t>
      </w:r>
      <w:r>
        <w:t xml:space="preserve"> </w:t>
      </w:r>
      <w:r>
        <w:t xml:space="preserve">Becoming a Telecommunication Engineer in Canada typically requires a bachelor’s degree in electrical, electronic, or communications engineering from an accredited institution. For those looking to practice professionally, licensure through Engineers and Geoscientists Quebec (EG Quebec) is mandatory.</w:t>
      </w:r>
    </w:p>
    <w:p>
      <w:pPr>
        <w:pStyle w:val="BodyText"/>
      </w:pPr>
      <w:r>
        <w:rPr>
          <w:bCs/>
          <w:b/>
        </w:rPr>
        <w:t xml:space="preserve">Lifelong Learning:</w:t>
      </w:r>
      <w:r>
        <w:t xml:space="preserve"> </w:t>
      </w:r>
      <w:r>
        <w:t xml:space="preserve">Given the rapid pace of technological change, continuous professional development is essential. In Canada Montreal, many professionals pursue additional certifications in cloud computing, network security, or project management. Universities such as McGill University and Concordia University offer specialized graduate programs that cater specifically to these evolving needs.</w:t>
      </w:r>
    </w:p>
    <w:bookmarkEnd w:id="26"/>
    <w:bookmarkStart w:id="27" w:name="slide-8-future-trends-and-career-outlook"/>
    <w:p>
      <w:pPr>
        <w:pStyle w:val="Heading2"/>
      </w:pPr>
      <w:r>
        <w:t xml:space="preserve">Slide 8: Future Trends and Career Outlook</w:t>
      </w:r>
    </w:p>
    <w:p>
      <w:pPr>
        <w:pStyle w:val="FirstParagraph"/>
      </w:pPr>
      <w:r>
        <w:rPr>
          <w:bCs/>
          <w:b/>
        </w:rPr>
        <w:t xml:space="preserve">Predictions:</w:t>
      </w:r>
      <w:r>
        <w:t xml:space="preserve"> </w:t>
      </w:r>
      <w:r>
        <w:t xml:space="preserve">Looking ahead, the demand for Telecommunication Engineers in Canada Montreal is projected to grow. Emerging technologies such as 6G research, satellite internet integration (like Starlink), and quantum cryptography will require new skill sets.</w:t>
      </w:r>
    </w:p>
    <w:p>
      <w:pPr>
        <w:pStyle w:val="BodyText"/>
      </w:pPr>
      <w:r>
        <w:rPr>
          <w:bCs/>
          <w:b/>
        </w:rPr>
        <w:t xml:space="preserve">Innovation Centers:</w:t>
      </w:r>
      <w:r>
        <w:t xml:space="preserve"> </w:t>
      </w:r>
      <w:r>
        <w:t xml:space="preserve">As Canada Montreal continues to attract international tech giants and startups, the local job market for engineers remains vibrant. The city’s status as a hub for AI research means that engineers who understand the intersection of telecommunications and artificial intelligence will be highly sought after.</w:t>
      </w:r>
    </w:p>
    <w:bookmarkEnd w:id="27"/>
    <w:bookmarkStart w:id="28" w:name="slide-9-conclusion"/>
    <w:p>
      <w:pPr>
        <w:pStyle w:val="Heading2"/>
      </w:pPr>
      <w:r>
        <w:t xml:space="preserve">Slide 9: Conclusion</w:t>
      </w:r>
    </w:p>
    <w:p>
      <w:pPr>
        <w:pStyle w:val="FirstParagraph"/>
      </w:pPr>
      <w:r>
        <w:rPr>
          <w:bCs/>
          <w:b/>
        </w:rPr>
        <w:t xml:space="preserve">Synthesis:</w:t>
      </w:r>
      <w:r>
        <w:t xml:space="preserve"> </w:t>
      </w:r>
      <w:r>
        <w:t xml:space="preserve">This seminar presentation slides summary underscores that the Telecommunication Engineer is a pivotal figure in the development of modern Canada. Specifically within Canada Montreal, these professionals are balancing historical preservation with cutting-edge innovation.</w:t>
      </w:r>
    </w:p>
    <w:p>
      <w:pPr>
        <w:pStyle w:val="BodyText"/>
      </w:pPr>
      <w:r>
        <w:rPr>
          <w:bCs/>
          <w:b/>
        </w:rPr>
        <w:t xml:space="preserve">Final Thought:</w:t>
      </w:r>
      <w:r>
        <w:t xml:space="preserve"> </w:t>
      </w:r>
      <w:r>
        <w:t xml:space="preserve">As we move forward, the synergy between government policy, academic research, and private sector engineering will define the next era of connectivity. The Telecommunication Engineer is at the forefront of this transformation, ensuring that Canada remains connected, secure, and competitive on the global stage.</w:t>
      </w:r>
    </w:p>
    <w:bookmarkEnd w:id="28"/>
    <w:bookmarkStart w:id="29" w:name="slide-10-qa-and-references"/>
    <w:p>
      <w:pPr>
        <w:pStyle w:val="Heading2"/>
      </w:pPr>
      <w:r>
        <w:t xml:space="preserve">Slide 10: Q&amp;A and References</w:t>
      </w:r>
    </w:p>
    <w:p>
      <w:pPr>
        <w:pStyle w:val="FirstParagraph"/>
      </w:pPr>
      <w:r>
        <w:rPr>
          <w:bCs/>
          <w:b/>
        </w:rPr>
        <w:t xml:space="preserve">Discussion:</w:t>
      </w:r>
      <w:r>
        <w:t xml:space="preserve"> </w:t>
      </w:r>
      <w:r>
        <w:t xml:space="preserve">We welcome your questions regarding the specific challenges of engineering in cold climates, the intricacies of bilingual technical documentation, or career advice for aspiring engineers.</w:t>
      </w:r>
    </w:p>
    <w:p>
      <w:pPr>
        <w:pStyle w:val="BodyText"/>
      </w:pPr>
      <w:r>
        <w:rPr>
          <w:bCs/>
          <w:b/>
        </w:rPr>
        <w:t xml:space="preserve">Acknowledgments:</w:t>
      </w:r>
      <w:r>
        <w:t xml:space="preserve"> </w:t>
      </w:r>
      <w:r>
        <w:t xml:space="preserve">Thank you for attending this presentation on Telecommunication Engineering in Canada Montreal. Your engagement is vital to shaping a connected future.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Telecommunication Engineer in Canada Montreal</dc:title>
  <dc:creator/>
  <dc:language>en</dc:language>
  <cp:keywords/>
  <dcterms:created xsi:type="dcterms:W3CDTF">2026-07-29T04:48:51Z</dcterms:created>
  <dcterms:modified xsi:type="dcterms:W3CDTF">2026-07-29T04:48:51Z</dcterms:modified>
</cp:coreProperties>
</file>

<file path=docProps/custom.xml><?xml version="1.0" encoding="utf-8"?>
<Properties xmlns="http://schemas.openxmlformats.org/officeDocument/2006/custom-properties" xmlns:vt="http://schemas.openxmlformats.org/officeDocument/2006/docPropsVTypes"/>
</file>