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Berlin</w:t>
      </w:r>
    </w:p>
    <w:bookmarkStart w:id="30" w:name="seminar-presentation-slides"/>
    <w:p>
      <w:pPr>
        <w:pStyle w:val="Heading1"/>
      </w:pPr>
      <w:r>
        <w:t xml:space="preserve">Seminar Presentation Slides</w:t>
      </w:r>
    </w:p>
    <w:bookmarkStart w:id="20" w:name="X9ad1f386d982ff3f197102d5492d2a193fe7d3f"/>
    <w:p>
      <w:pPr>
        <w:pStyle w:val="Heading3"/>
      </w:pPr>
      <w:r>
        <w:t xml:space="preserve">Title: The Evolving Role of the Telecommunication Engineer in Germany Berlin</w:t>
      </w:r>
    </w:p>
    <w:p>
      <w:pPr>
        <w:pStyle w:val="FirstParagraph"/>
      </w:pPr>
      <w:r>
        <w:rPr>
          <w:bCs/>
          <w:b/>
        </w:rPr>
        <w:t xml:space="preserve">Welcome and Introduction:</w:t>
      </w:r>
    </w:p>
    <w:p>
      <w:pPr>
        <w:pStyle w:val="BodyText"/>
      </w:pPr>
      <w:r>
        <w:t xml:space="preserve">Welcome to this comprehensive seminar presentation dedicated to the dynamic field of Telecommunications Engineering, specifically tailored for professionals and students focusing on the vibrant technological hub of Germany Berlin. As we stand at the precipice of a new digital era, understanding the nuances of infrastructure development in one of Europe's most critical economic centers is paramount. This document serves as a structured guide for your seminar slides, ensuring that every aspect regarding career pathways, technical demands, and regional specifics is covered with precision.</w:t>
      </w:r>
    </w:p>
    <w:bookmarkEnd w:id="20"/>
    <w:bookmarkStart w:id="21" w:name="X6e3435431e448c7a49327effcb98a246ec4f9a6"/>
    <w:p>
      <w:pPr>
        <w:pStyle w:val="Heading2"/>
      </w:pPr>
      <w:r>
        <w:t xml:space="preserve">The Strategic Importance of Germany Berlin</w:t>
      </w:r>
    </w:p>
    <w:p>
      <w:pPr>
        <w:pStyle w:val="FirstParagraph"/>
      </w:pPr>
      <w:r>
        <w:t xml:space="preserve">Berlin is not merely the capital of Germany; it has established itself as a leading startup hub and a central node for digital innovation in Europe. For a Telecommunication Engineer, this city offers unparalleled opportunities. The dense urban infrastructure requires sophisticated network solutions, from 5G rollout implementations to fiber-optic expansion projects that are currently underway across various districts.</w:t>
      </w:r>
    </w:p>
    <w:p>
      <w:pPr>
        <w:pStyle w:val="BodyText"/>
      </w:pPr>
      <w:r>
        <w:t xml:space="preserve">When presenting in Berlin, it is crucial to highlight the unique regulatory environment of Germany and how local policies influence engineering decisions. The city’s commitment to becoming a smart city provides a living laboratory for engineers interested in IoT (Internet of Things) integration, smart traffic systems, and secure municipal communications.</w:t>
      </w:r>
    </w:p>
    <w:bookmarkEnd w:id="21"/>
    <w:bookmarkStart w:id="22" w:name="X8da96b7efa886cf4c960fe9fe23b8a77d4d3b14"/>
    <w:p>
      <w:pPr>
        <w:pStyle w:val="Heading2"/>
      </w:pPr>
      <w:r>
        <w:t xml:space="preserve">Core Competencies of a Modern Telecommunication Engineer</w:t>
      </w:r>
    </w:p>
    <w:p>
      <w:pPr>
        <w:pStyle w:val="FirstParagraph"/>
      </w:pPr>
      <w:r>
        <w:t xml:space="preserve">To succeed in the competitive landscape of Germany Berlin, a Telecommunication Engineer must possess a robust set of technical skills. These include proficiency in network architecture design, signal processing, and wireless communication protocols. However, technical skill is only half the equation.</w:t>
      </w:r>
    </w:p>
    <w:p>
      <w:pPr>
        <w:pStyle w:val="BodyText"/>
      </w:pPr>
      <w:r>
        <w:t xml:space="preserve">Seminar attendees should understand that modern engineers are expected to have interdisciplinary knowledge. This includes cybersecurity measures to protect critical infrastructure against growing threats, data analytics for optimizing network performance, and an understanding of cloud computing technologies that underpin modern telecom services. In Berlin’s tech-forward environment, the ability to bridge the gap between hardware engineering and software development is highly valued by employers.</w:t>
      </w:r>
    </w:p>
    <w:bookmarkEnd w:id="22"/>
    <w:bookmarkStart w:id="23" w:name="the-5g-revolution-in-germany"/>
    <w:p>
      <w:pPr>
        <w:pStyle w:val="Heading2"/>
      </w:pPr>
      <w:r>
        <w:t xml:space="preserve">The 5G Revolution in Germany</w:t>
      </w:r>
    </w:p>
    <w:p>
      <w:pPr>
        <w:pStyle w:val="FirstParagraph"/>
      </w:pPr>
      <w:r>
        <w:t xml:space="preserve">A significant portion of this presentation must address the rollout and optimization of 5G networks. Germany has been actively working to close the gap with other leading nations in telecommunications infrastructure. For a Telecommunication Engineer, this means dealing with massive MIMO (Multiple-Input Multiple-Output) technologies, millimeter-wave frequencies, and network slicing.</w:t>
      </w:r>
    </w:p>
    <w:p>
      <w:pPr>
        <w:pStyle w:val="BodyText"/>
      </w:pPr>
      <w:r>
        <w:t xml:space="preserve">In the context of Berlin, specific challenges arise due to the historical architecture of buildings which often complicates antenna installation. Engineers must develop creative solutions for indoor coverage and small cell deployments that respect heritage sites while ensuring high-speed connectivity. Discussing case studies from major providers operating in Germany Berlin will add practical value to your seminar.</w:t>
      </w:r>
    </w:p>
    <w:bookmarkEnd w:id="23"/>
    <w:bookmarkStart w:id="24" w:name="X71aa633228f3c8b552f496c37e005aa41714609"/>
    <w:p>
      <w:pPr>
        <w:pStyle w:val="Heading2"/>
      </w:pPr>
      <w:r>
        <w:t xml:space="preserve">Fiber Optics and Fixed Broadband Expansion</w:t>
      </w:r>
    </w:p>
    <w:p>
      <w:pPr>
        <w:pStyle w:val="FirstParagraph"/>
      </w:pPr>
      <w:r>
        <w:t xml:space="preserve">While wireless technologies grab headlines, the backbone of telecommunications remains fiber optics. The German government has set ambitious goals to provide gigabit access to all households by 2030. This massive infrastructure project requires a huge workforce of Telecommunication Engineers.</w:t>
      </w:r>
    </w:p>
    <w:p>
      <w:pPr>
        <w:pStyle w:val="BodyText"/>
      </w:pPr>
      <w:r>
        <w:t xml:space="preserve">Presentation slides should detail the engineering challenges involved in laying fiber in dense urban environments like Berlin, including trenchless technologies and coordination with utility companies. Furthermore, the transition from traditional copper networks to pure IP-based fiber networks is a critical topic for discussion, highlighting the role engineers play in this legacy migration.</w:t>
      </w:r>
    </w:p>
    <w:bookmarkEnd w:id="24"/>
    <w:bookmarkStart w:id="25" w:name="sustainability-and-green-engineering"/>
    <w:p>
      <w:pPr>
        <w:pStyle w:val="Heading2"/>
      </w:pPr>
      <w:r>
        <w:t xml:space="preserve">Sustainability and Green Engineering</w:t>
      </w:r>
    </w:p>
    <w:p>
      <w:pPr>
        <w:pStyle w:val="FirstParagraph"/>
      </w:pPr>
      <w:r>
        <w:t xml:space="preserve">Berlin is a global leader in sustainability initiatives. For a Telecommunication Engineer, this means adopting green engineering practices. The energy consumption of telecommunications networks is significant, and there is a growing demand for engineers who can design energy-efficient base stations and cooling systems.</w:t>
      </w:r>
    </w:p>
    <w:p>
      <w:pPr>
        <w:pStyle w:val="BodyText"/>
      </w:pPr>
      <w:r>
        <w:t xml:space="preserve">This section of the seminar should explore how renewable energy sources are being integrated into telecom infrastructure. How can solar power be utilized to off-grid sites? What are the strategies for reducing carbon footprints in data centers serving the Berlin region? Emphasizing sustainability will resonate strongly with academic and professional audiences in Germany, aligning technical expertise with environmental responsibility.</w:t>
      </w:r>
    </w:p>
    <w:bookmarkEnd w:id="25"/>
    <w:bookmarkStart w:id="26" w:name="X19c35d8df89d2d8de99fff1a9a9a48bbcac9770"/>
    <w:p>
      <w:pPr>
        <w:pStyle w:val="Heading2"/>
      </w:pPr>
      <w:r>
        <w:t xml:space="preserve">Career Pathways and Professional Development</w:t>
      </w:r>
    </w:p>
    <w:p>
      <w:pPr>
        <w:pStyle w:val="FirstParagraph"/>
      </w:pPr>
      <w:r>
        <w:t xml:space="preserve">Navigating the career landscape in Germany Berlin requires strategic planning. Telecommunication Engineers can find opportunities in major telecommunications providers, equipment manufacturers, system integrators, and government agencies responsible for digital infrastructure.</w:t>
      </w:r>
    </w:p>
    <w:p>
      <w:pPr>
        <w:pStyle w:val="BodyText"/>
      </w:pPr>
      <w:r>
        <w:t xml:space="preserve">We must discuss the importance of continuous learning. Standards evolve rapidly; therefore, certifications from bodies recognized in Europe are essential. Additionally, language skills play a surprising role; while many technical roles operate in English within international companies in Berlin German proficiency often opens doors to broader project management opportunities and deeper integration into local teams.</w:t>
      </w:r>
    </w:p>
    <w:bookmarkEnd w:id="26"/>
    <w:bookmarkStart w:id="27" w:name="X28b5323401ceb6aa6eb6a03483c076670a09829"/>
    <w:p>
      <w:pPr>
        <w:pStyle w:val="Heading2"/>
      </w:pPr>
      <w:r>
        <w:t xml:space="preserve">Collaborative Ecosystems and Innovation Hubs</w:t>
      </w:r>
    </w:p>
    <w:p>
      <w:pPr>
        <w:pStyle w:val="FirstParagraph"/>
      </w:pPr>
      <w:r>
        <w:t xml:space="preserve">Berlin’s strength lies in its ecosystem of collaboration. Universities like TU Berlin (Technical University of Berlin) partner closely with industry leaders such as Deutsche Telekom, Vodafone, and numerous startups. As a Telecommunication Engineer being presented on in this seminar, understanding how to engage with these academic-industry partnerships is vital.</w:t>
      </w:r>
    </w:p>
    <w:p>
      <w:pPr>
        <w:pStyle w:val="BodyText"/>
      </w:pPr>
      <w:r>
        <w:t xml:space="preserve">Attendees should learn about the various innovation labs and testbeds available in Berlin where engineers can experiment with new technologies before they are commercially deployed. Highlighting specific events, hackathons, or networking groups in Berlin will provide actionable advice for those looking to establish themselves in this market.</w:t>
      </w:r>
    </w:p>
    <w:bookmarkEnd w:id="27"/>
    <w:bookmarkStart w:id="28" w:name="future-trends-6g-and-beyond"/>
    <w:p>
      <w:pPr>
        <w:pStyle w:val="Heading2"/>
      </w:pPr>
      <w:r>
        <w:t xml:space="preserve">Future Trends: 6G and Beyond</w:t>
      </w:r>
    </w:p>
    <w:p>
      <w:pPr>
        <w:pStyle w:val="FirstParagraph"/>
      </w:pPr>
      <w:r>
        <w:t xml:space="preserve">Looking forward, the conversation must shift toward what comes next. While 5G is being optimized, research into 6G has already begun. For a Telecommunication Engineer based in Germany Berlin, staying ahead of the curve involves understanding terahertz frequencies and AI-driven network automation.</w:t>
      </w:r>
    </w:p>
    <w:p>
      <w:pPr>
        <w:pStyle w:val="BodyText"/>
      </w:pPr>
      <w:r>
        <w:t xml:space="preserve">The European Union’s strategic autonomy in telecommunications is another key theme. Engineers are increasingly involved in ensuring that supply chains for critical components are secure and resilient. This geopolitical aspect adds a layer of complexity to the engineering role, requiring an understanding of international regulations and trade policies that affect technology deployment.</w:t>
      </w:r>
    </w:p>
    <w:bookmarkEnd w:id="28"/>
    <w:bookmarkStart w:id="29" w:name="X546dbd788039c0387b505124c200faad4876cc9"/>
    <w:p>
      <w:pPr>
        <w:pStyle w:val="Heading2"/>
      </w:pPr>
      <w:r>
        <w:t xml:space="preserve">Conclusion: The Engineer as a Catalyst for Digital Society</w:t>
      </w:r>
    </w:p>
    <w:p>
      <w:pPr>
        <w:pStyle w:val="FirstParagraph"/>
      </w:pPr>
      <w:r>
        <w:t xml:space="preserve">In conclusion, the role of the Telecommunication Engineer in Germany Berlin is multifaceted and critically important. It combines technical excellence with social responsibility, innovation with sustainability. As we build the digital society of tomorrow, these engineers are the architects who ensure that connectivity is universal, secure, and efficient.</w:t>
      </w:r>
    </w:p>
    <w:p>
      <w:pPr>
        <w:pStyle w:val="BodyText"/>
      </w:pPr>
      <w:r>
        <w:t xml:space="preserve">We encourage all participants to view this career not just as a job, but as a mission to connect communities and drive economic growth in one of Europe’s most exciting cities. By mastering both the technical aspects of telecommunications and the regional specifics of Berlin’s infrastructure challenges, you position yourself at the forefront of global technological advancement.</w:t>
      </w:r>
    </w:p>
    <w:p>
      <w:pPr>
        <w:pStyle w:val="BodyText"/>
      </w:pPr>
      <w:r>
        <w:rPr>
          <w:iCs/>
          <w:i/>
        </w:rPr>
        <w:t xml:space="preserve">Thank you for your attention. Please proceed to questions and discussion.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Germany Berlin</dc:title>
  <dc:creator/>
  <dc:language>en</dc:language>
  <cp:keywords/>
  <dcterms:created xsi:type="dcterms:W3CDTF">2026-07-29T02:46:06Z</dcterms:created>
  <dcterms:modified xsi:type="dcterms:W3CDTF">2026-07-29T02:46:06Z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