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Kyoto</w:t>
      </w:r>
    </w:p>
    <w:bookmarkStart w:id="29" w:name="Xebe6c9e40d4138c3c240a71abeecbb05749d65b"/>
    <w:p>
      <w:pPr>
        <w:pStyle w:val="Heading1"/>
      </w:pPr>
      <w:r>
        <w:t xml:space="preserve">Seminar Presentation Slides</w:t>
      </w:r>
      <w:r>
        <w:br/>
      </w:r>
      <w:r>
        <w:t xml:space="preserve">The Role of the Telecommunication Engineer in Japan Kyoto</w:t>
      </w:r>
    </w:p>
    <w:bookmarkStart w:id="20" w:name="slide-1-introduction-and-context"/>
    <w:p>
      <w:pPr>
        <w:pStyle w:val="Heading2"/>
      </w:pPr>
      <w:r>
        <w:t xml:space="preserve">Slide 1: Introduction and Context</w:t>
      </w:r>
    </w:p>
    <w:p>
      <w:pPr>
        <w:pStyle w:val="FirstParagraph"/>
      </w:pPr>
      <w:r>
        <w:t xml:space="preserve">Welcome to this specialized seminar presentation. Today, we delve into the critical role of the</w:t>
      </w:r>
      <w:r>
        <w:t xml:space="preserve"> </w:t>
      </w:r>
      <w:r>
        <w:t xml:space="preserve">Telecommunication Engineer</w:t>
      </w:r>
      <w:r>
        <w:t xml:space="preserve"> </w:t>
      </w:r>
      <w:r>
        <w:t xml:space="preserve">within a unique cultural and technological landscape. While telecommunications is a global discipline, its application in</w:t>
      </w:r>
      <w:r>
        <w:t xml:space="preserve"> </w:t>
      </w:r>
      <w:r>
        <w:t xml:space="preserve">Japan Kyoto</w:t>
      </w:r>
      <w:r>
        <w:t xml:space="preserve"> </w:t>
      </w:r>
      <w:r>
        <w:t xml:space="preserve">presents distinct challenges and opportunities. Kyoto is not merely a city; it is the spiritual heart of Japan, known for its preservation of tradition amidst rapid modernization. For engineers working here, the mandate extends beyond mere connectivity; it involves harmonizing cutting-edge infrastructure with heritage conservation. This presentation explores how</w:t>
      </w:r>
      <w:r>
        <w:t xml:space="preserve"> </w:t>
      </w:r>
      <w:r>
        <w:t xml:space="preserve">Telecommunication Engineers</w:t>
      </w:r>
      <w:r>
        <w:t xml:space="preserve"> </w:t>
      </w:r>
      <w:r>
        <w:t xml:space="preserve">navigate this delicate balance in</w:t>
      </w:r>
      <w:r>
        <w:t xml:space="preserve"> </w:t>
      </w:r>
      <w:r>
        <w:t xml:space="preserve">Japan Kyoto</w:t>
      </w:r>
      <w:r>
        <w:t xml:space="preserve">, ensuring that digital evolution does not eclipse historical integrity.</w:t>
      </w:r>
    </w:p>
    <w:bookmarkEnd w:id="20"/>
    <w:bookmarkStart w:id="21" w:name="X5ce698ba7ac422a5d20cccbe7203b9ae9c1a781"/>
    <w:p>
      <w:pPr>
        <w:pStyle w:val="Heading2"/>
      </w:pPr>
      <w:r>
        <w:t xml:space="preserve">Slide 2: The Unique Landscape of Japan Kyoto</w:t>
      </w:r>
    </w:p>
    <w:p>
      <w:pPr>
        <w:pStyle w:val="FirstParagraph"/>
      </w:pPr>
      <w:r>
        <w:t xml:space="preserve">To understand the engineering requirements, one must first appreciate the environment.</w:t>
      </w:r>
      <w:r>
        <w:t xml:space="preserve"> </w:t>
      </w:r>
      <w:r>
        <w:t xml:space="preserve">Japan Kyoto</w:t>
      </w:r>
      <w:r>
        <w:t xml:space="preserve"> </w:t>
      </w:r>
      <w:r>
        <w:t xml:space="preserve">is a UNESCO World Heritage site, featuring thousands of wooden structures, temples, and shrines. Strict regulations govern any construction or modification in these zones. For a</w:t>
      </w:r>
      <w:r>
        <w:t xml:space="preserve"> </w:t>
      </w:r>
      <w:r>
        <w:t xml:space="preserve">Telecommunication Engineer</w:t>
      </w:r>
      <w:r>
        <w:t xml:space="preserve">, this means that traditional tower erection is often impossible or heavily restricted. The engineering focus shifts towards invisible infrastructure: underground cabling, concealed antennas within historic facades, and wireless solutions that do not disrupt the visual aesthetic of the city. The challenge in</w:t>
      </w:r>
      <w:r>
        <w:t xml:space="preserve"> </w:t>
      </w:r>
      <w:r>
        <w:t xml:space="preserve">Japan Kyoto</w:t>
      </w:r>
      <w:r>
        <w:t xml:space="preserve"> </w:t>
      </w:r>
      <w:r>
        <w:t xml:space="preserve">is to provide high-bandwidth 5G coverage without altering the skyline or damaging cultural artifacts.</w:t>
      </w:r>
    </w:p>
    <w:bookmarkEnd w:id="21"/>
    <w:bookmarkStart w:id="22" w:name="X926fd1840f36afd450af1a856fe419e2ace64f5"/>
    <w:p>
      <w:pPr>
        <w:pStyle w:val="Heading2"/>
      </w:pPr>
      <w:r>
        <w:t xml:space="preserve">Slide 3: Core Responsibilities of the Telecommunication Engineer</w:t>
      </w:r>
    </w:p>
    <w:p>
      <w:pPr>
        <w:pStyle w:val="FirstParagraph"/>
      </w:pPr>
      <w:r>
        <w:t xml:space="preserve">The role of a</w:t>
      </w:r>
      <w:r>
        <w:t xml:space="preserve"> </w:t>
      </w:r>
      <w:r>
        <w:t xml:space="preserve">Telecommunication Engineer</w:t>
      </w:r>
      <w:r>
        <w:t xml:space="preserve"> </w:t>
      </w:r>
      <w:r>
        <w:t xml:space="preserve">in this region is multifaceted. Firstly, they are responsible for network design that adheres to strict urban planning laws. Secondly, they must conduct environmental impact assessments regarding electromagnetic radiation near sensitive historical sites. Thirdly, collaboration with local artisans and government officials is essential. In</w:t>
      </w:r>
      <w:r>
        <w:t xml:space="preserve"> </w:t>
      </w:r>
      <w:r>
        <w:t xml:space="preserve">Japan Kyoto</w:t>
      </w:r>
      <w:r>
        <w:t xml:space="preserve">, a</w:t>
      </w:r>
      <w:r>
        <w:t xml:space="preserve"> </w:t>
      </w:r>
      <w:r>
        <w:t xml:space="preserve">Telecommunication Engineer</w:t>
      </w:r>
      <w:r>
        <w:t xml:space="preserve"> </w:t>
      </w:r>
      <w:r>
        <w:t xml:space="preserve">often acts as a mediator between technological necessity and cultural preservation. They must ensure that the infrastructure supporting tourism, business, and emergency services is robust enough to handle high traffic while remaining aesthetically seamless.</w:t>
      </w:r>
    </w:p>
    <w:bookmarkEnd w:id="22"/>
    <w:bookmarkStart w:id="23" w:name="X7571f6262e299ffdc209ba8b981fb5d1b170ecc"/>
    <w:p>
      <w:pPr>
        <w:pStyle w:val="Heading2"/>
      </w:pPr>
      <w:r>
        <w:t xml:space="preserve">Slide 4: Technological Challenges in a Historic City</w:t>
      </w:r>
    </w:p>
    <w:p>
      <w:pPr>
        <w:pStyle w:val="FirstParagraph"/>
      </w:pPr>
      <w:r>
        <w:t xml:space="preserve">The density of traditional buildings in</w:t>
      </w:r>
      <w:r>
        <w:t xml:space="preserve"> </w:t>
      </w:r>
      <w:r>
        <w:t xml:space="preserve">Japan Kyoto</w:t>
      </w:r>
      <w:r>
        <w:t xml:space="preserve"> </w:t>
      </w:r>
      <w:r>
        <w:t xml:space="preserve">creates significant signal propagation issues. Thick wooden walls and intricate layouts can attenuate radio waves, leading to dead zones in critical areas. A skilled</w:t>
      </w:r>
      <w:r>
        <w:t xml:space="preserve"> </w:t>
      </w:r>
      <w:r>
        <w:t xml:space="preserve">Telecommunication Engineer</w:t>
      </w:r>
      <w:r>
        <w:t xml:space="preserve"> </w:t>
      </w:r>
      <w:r>
        <w:t xml:space="preserve">must deploy small cell technology strategically. Unlike macro cells that require large towers, small cells can be discreetly integrated into street furniture or building roofs without drawing attention. Furthermore, the engineering team must manage interference with sensitive electronic equipment used in traditional crafts and religious ceremonies. In</w:t>
      </w:r>
      <w:r>
        <w:t xml:space="preserve"> </w:t>
      </w:r>
      <w:r>
        <w:t xml:space="preserve">Japan Kyoto</w:t>
      </w:r>
      <w:r>
        <w:t xml:space="preserve">, precision is paramount; a single miscalculation can affect both network quality and cultural operations.</w:t>
      </w:r>
    </w:p>
    <w:bookmarkEnd w:id="23"/>
    <w:bookmarkStart w:id="24" w:name="X2779d07da0d06b6b141efd4176c09204277606c"/>
    <w:p>
      <w:pPr>
        <w:pStyle w:val="Heading2"/>
      </w:pPr>
      <w:r>
        <w:t xml:space="preserve">Slide 5: The Intersection of Tradition and Innovation</w:t>
      </w:r>
    </w:p>
    <w:p>
      <w:pPr>
        <w:pStyle w:val="FirstParagraph"/>
      </w:pPr>
      <w:r>
        <w:t xml:space="preserve">The narrative of modern engineering in</w:t>
      </w:r>
      <w:r>
        <w:t xml:space="preserve"> </w:t>
      </w:r>
      <w:r>
        <w:t xml:space="preserve">Japan Kyoto</w:t>
      </w:r>
      <w:r>
        <w:t xml:space="preserve"> </w:t>
      </w:r>
      <w:r>
        <w:t xml:space="preserve">is one of symbiosis. The city hosts major tech forums and attracts global investors who require state-of-the-art connectivity. Here, the</w:t>
      </w:r>
      <w:r>
        <w:t xml:space="preserve"> </w:t>
      </w:r>
      <w:r>
        <w:t xml:space="preserve">Telecommunication Engineer</w:t>
      </w:r>
      <w:r>
        <w:t xml:space="preserve"> </w:t>
      </w:r>
      <w:r>
        <w:t xml:space="preserve">plays a pivotal role in economic development. By ensuring reliable fiber-optic backbones and ultra-low latency wireless networks, they enable remote work hubs, smart tourism applications, and digital art installations. These innovations are not imposed upon the city but are woven into its fabric. For instance, augmented reality tours of temples rely entirely on the robust infrastructure provided by</w:t>
      </w:r>
      <w:r>
        <w:t xml:space="preserve"> </w:t>
      </w:r>
      <w:r>
        <w:t xml:space="preserve">Telecommunication Engineers</w:t>
      </w:r>
      <w:r>
        <w:t xml:space="preserve">. Thus, technology in</w:t>
      </w:r>
      <w:r>
        <w:t xml:space="preserve"> </w:t>
      </w:r>
      <w:r>
        <w:t xml:space="preserve">Japan Kyoto</w:t>
      </w:r>
      <w:r>
        <w:t xml:space="preserve"> </w:t>
      </w:r>
      <w:r>
        <w:t xml:space="preserve">enhances the visitor experience rather than detracting from it.</w:t>
      </w:r>
    </w:p>
    <w:bookmarkEnd w:id="24"/>
    <w:bookmarkStart w:id="25" w:name="X3c6f0ce3b5e6b2404b981a9267cbb724dcd5d3e"/>
    <w:p>
      <w:pPr>
        <w:pStyle w:val="Heading2"/>
      </w:pPr>
      <w:r>
        <w:t xml:space="preserve">Slide 6: Regulatory Compliance and Ethical Considerations</w:t>
      </w:r>
    </w:p>
    <w:p>
      <w:pPr>
        <w:pStyle w:val="FirstParagraph"/>
      </w:pPr>
      <w:r>
        <w:t xml:space="preserve">Navigating the regulatory framework in</w:t>
      </w:r>
      <w:r>
        <w:t xml:space="preserve"> </w:t>
      </w:r>
      <w:r>
        <w:t xml:space="preserve">Japan Kyoto</w:t>
      </w:r>
      <w:r>
        <w:t xml:space="preserve"> </w:t>
      </w:r>
      <w:r>
        <w:t xml:space="preserve">requires a deep understanding of local ordinances. A</w:t>
      </w:r>
      <w:r>
        <w:t xml:space="preserve"> </w:t>
      </w:r>
      <w:r>
        <w:t xml:space="preserve">Telecommunication Engineer</w:t>
      </w:r>
      <w:r>
        <w:t xml:space="preserve"> </w:t>
      </w:r>
      <w:r>
        <w:t xml:space="preserve">must stay updated on changes to building codes, heritage protection laws, and spectrum allocation policies. Ethical considerations are also prominent. Engineers must respect the privacy of residents who live in close proximity to sensitive cultural sites. Data security and network resilience are critical, especially given Kyoto’s status as a frequent target for international tourism and potential cyber threats related to public infrastructure. The</w:t>
      </w:r>
      <w:r>
        <w:t xml:space="preserve"> </w:t>
      </w:r>
      <w:r>
        <w:t xml:space="preserve">Telecommunication Engineer</w:t>
      </w:r>
      <w:r>
        <w:t xml:space="preserve"> </w:t>
      </w:r>
      <w:r>
        <w:t xml:space="preserve">is the guardian of both data integrity and cultural sanctity.</w:t>
      </w:r>
    </w:p>
    <w:bookmarkEnd w:id="25"/>
    <w:bookmarkStart w:id="26" w:name="X5aa80c49d6e9cfbb3f3cd584ab7b943ffb6788b"/>
    <w:p>
      <w:pPr>
        <w:pStyle w:val="Heading2"/>
      </w:pPr>
      <w:r>
        <w:t xml:space="preserve">Slide 7: Future Trends for Telecommunication in Japan Kyoto</w:t>
      </w:r>
    </w:p>
    <w:p>
      <w:pPr>
        <w:pStyle w:val="FirstParagraph"/>
      </w:pPr>
      <w:r>
        <w:t xml:space="preserve">Telecommunication Engineer will evolve with emerging technologies. The integration of IoT (Internet of Things) sensors into historic structures can monitor structural health, providing valuable data to conservators while maintaining connectivity. In</w:t>
      </w:r>
      <w:r>
        <w:t xml:space="preserve"> </w:t>
      </w:r>
      <w:r>
        <w:t xml:space="preserve">Japan Kyoto</w:t>
      </w:r>
      <w:r>
        <w:t xml:space="preserve">, we anticipate a rise in "smart heritage" projects where telecommunications infrastructure supports real-time preservation efforts. Additionally, the expansion of 6G research may find a testing ground here due to the city’s unique mix of dense urban environments and open cultural spaces. Engineers must be prepared to adapt, ensuring that future networks are sustainable, inclusive, and respectful of Kyoto’s timeless legacy.</w:t>
      </w:r>
    </w:p>
    <w:bookmarkEnd w:id="26"/>
    <w:bookmarkStart w:id="27" w:name="X17143932ed434d008bfae0b604426c4b566bb9b"/>
    <w:p>
      <w:pPr>
        <w:pStyle w:val="Heading2"/>
      </w:pPr>
      <w:r>
        <w:t xml:space="preserve">Slide 8: Conclusion: The Bridge Between Past and Future</w:t>
      </w:r>
    </w:p>
    <w:p>
      <w:pPr>
        <w:pStyle w:val="FirstParagraph"/>
      </w:pPr>
      <w:r>
        <w:t xml:space="preserve">In conclusion, the position of a</w:t>
      </w:r>
      <w:r>
        <w:t xml:space="preserve"> </w:t>
      </w:r>
      <w:r>
        <w:t xml:space="preserve">Telecommunication Engineer</w:t>
      </w:r>
      <w:r>
        <w:t xml:space="preserve"> </w:t>
      </w:r>
      <w:r>
        <w:t xml:space="preserve">in</w:t>
      </w:r>
      <w:r>
        <w:t xml:space="preserve"> </w:t>
      </w:r>
      <w:r>
        <w:t xml:space="preserve">Japan Kyoto</w:t>
      </w:r>
      <w:r>
        <w:t xml:space="preserve"> </w:t>
      </w:r>
      <w:r>
        <w:t xml:space="preserve">is one of immense responsibility and profound impact. It is not just about laying cables or setting up servers; it is about enabling communication in a city that defines history. These engineers serve as the bridge between the ancient traditions of Japan and the digital future. They ensure that</w:t>
      </w:r>
      <w:r>
        <w:t xml:space="preserve"> </w:t>
      </w:r>
      <w:r>
        <w:t xml:space="preserve">Japan Kyoto</w:t>
      </w:r>
      <w:r>
        <w:t xml:space="preserve"> </w:t>
      </w:r>
      <w:r>
        <w:t xml:space="preserve">remains connected to the world while preserving its soul. For professionals considering this path, it offers a unique opportunity to apply engineering skills in a context where every decision has cultural weight. The work of these engineers ensures that technology serves humanity without erasing its past.</w:t>
      </w:r>
    </w:p>
    <w:bookmarkEnd w:id="27"/>
    <w:bookmarkStart w:id="28" w:name="slide-9-qa-and-discussion"/>
    <w:p>
      <w:pPr>
        <w:pStyle w:val="Heading2"/>
      </w:pPr>
      <w:r>
        <w:t xml:space="preserve">Slide 9: Q&amp;A and Discussion</w:t>
      </w:r>
    </w:p>
    <w:p>
      <w:pPr>
        <w:pStyle w:val="FirstParagraph"/>
      </w:pPr>
      <w:r>
        <w:t xml:space="preserve">We now open the floor for questions regarding the specific technical implementations, regulatory hurdles, or career paths for</w:t>
      </w:r>
      <w:r>
        <w:t xml:space="preserve"> </w:t>
      </w:r>
      <w:r>
        <w:t xml:space="preserve">Telecommunication Engineers</w:t>
      </w:r>
      <w:r>
        <w:t xml:space="preserve"> </w:t>
      </w:r>
      <w:r>
        <w:t xml:space="preserve">in this unique setting. How can we best prepare students and professionals to meet the demands of working in</w:t>
      </w:r>
      <w:r>
        <w:t xml:space="preserve"> </w:t>
      </w:r>
      <w:r>
        <w:t xml:space="preserve">Japan Kyoto</w:t>
      </w:r>
      <w:r>
        <w:t xml:space="preserve">? Your insights on balancing innovation with preservation are highly valued.</w:t>
      </w:r>
    </w:p>
    <w:bookmarkEnd w:id="28"/>
    <w:p>
      <w:pPr>
        <w:pStyle w:val="BodyText"/>
      </w:pPr>
      <w:r>
        <w:t xml:space="preserve">© 2023 Seminar Series: Engineering in Cultural Heritage Sites. Focus: Telecommunication Engineer, Japan Kyoto.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Japan Kyoto</dc:title>
  <dc:creator/>
  <dc:language>en</dc:language>
  <cp:keywords/>
  <dcterms:created xsi:type="dcterms:W3CDTF">2026-07-29T02:02:37Z</dcterms:created>
  <dcterms:modified xsi:type="dcterms:W3CDTF">2026-07-29T02:02:37Z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