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seminar-presentation-slides-title"/>
    <w:p>
      <w:pPr>
        <w:pStyle w:val="Heading2"/>
      </w:pPr>
      <w:r>
        <w:t xml:space="preserve">Seminar Presentation Slides Title:</w:t>
      </w:r>
    </w:p>
    <w:p>
      <w:pPr>
        <w:pStyle w:val="FirstParagraph"/>
      </w:pPr>
      <w:r>
        <w:rPr>
          <w:bCs/>
          <w:b/>
        </w:rPr>
        <w:t xml:space="preserve">The Role of the Telecommunication Engineer in Modernizing Morocco Casablanca’s Digital Infrastructure</w:t>
      </w:r>
    </w:p>
    <w:p>
      <w:pPr>
        <w:pStyle w:val="BodyText"/>
      </w:pPr>
      <w:r>
        <w:rPr>
          <w:iCs/>
          <w:i/>
        </w:rPr>
        <w:t xml:space="preserve">Presentation by: Senior Systems Architect</w:t>
      </w:r>
    </w:p>
    <w:p>
      <w:pPr>
        <w:pStyle w:val="BodyText"/>
      </w:pPr>
      <w:r>
        <w:rPr>
          <w:iCs/>
          <w:i/>
        </w:rPr>
        <w:t xml:space="preserve">Date: October 2023</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document. Today, we will explore the critical intersection between advanced engineering practices and urban development. Specifically, our focus is on the dynamic landscape of Morocco Casablanca. As one of Africa’s most vibrant economic hubs, Morocco Casablanca is undergoing a rapid digital transformation that requires specialized expertise.</w:t>
      </w:r>
    </w:p>
    <w:p>
      <w:pPr>
        <w:pStyle w:val="BodyText"/>
      </w:pPr>
      <w:r>
        <w:t xml:space="preserve">This presentation aims to define the modern scope of a Telecommunication Engineer within this specific geographic and economic context. We will analyze how technical skills translate into societal benefits, driving innovation in connectivity, smart cities, and industrial automation across the region.</w:t>
      </w:r>
    </w:p>
    <w:bookmarkEnd w:id="21"/>
    <w:bookmarkStart w:id="22" w:name="Xde5cccadfdd019435fa74bf6732c28227ec98a3"/>
    <w:p>
      <w:pPr>
        <w:pStyle w:val="Heading2"/>
      </w:pPr>
      <w:r>
        <w:t xml:space="preserve">The Strategic Importance of Telecommunication Engineers in Morocco Casablanca</w:t>
      </w:r>
    </w:p>
    <w:p>
      <w:pPr>
        <w:pStyle w:val="FirstParagraph"/>
      </w:pPr>
      <w:r>
        <w:t xml:space="preserve">A Telecommunication Engineer is no longer just a technician who manages cables; they are the architects of the digital nervous system. In Morocco Casablanca, these professionals play a pivotal role in executing national strategies such as "Maroc Digital 2030." The city serves as the primary gateway for international data traffic due to its coastal fiber optic landing stations.</w:t>
      </w:r>
    </w:p>
    <w:p>
      <w:pPr>
        <w:pStyle w:val="BodyText"/>
      </w:pPr>
      <w:r>
        <w:t xml:space="preserve">Therefore, a Telecommunication Engineer operating in Morocco Casablanca must possess not only technical proficiency but also a strategic understanding of how telecommunications infrastructure supports banking, tourism, and logistics. These engineers ensure that the high-speed connectivity required by global enterprises remains robust and resilient against physical or cyber threats.</w:t>
      </w:r>
    </w:p>
    <w:bookmarkEnd w:id="22"/>
    <w:bookmarkStart w:id="23" w:name="Xafb65c87f160894c56a97d6c0f23938f7b34ade"/>
    <w:p>
      <w:pPr>
        <w:pStyle w:val="Heading2"/>
      </w:pPr>
      <w:r>
        <w:t xml:space="preserve">Core Competencies Required for a Telecommunication Engineer</w:t>
      </w:r>
    </w:p>
    <w:p>
      <w:pPr>
        <w:pStyle w:val="FirstParagraph"/>
      </w:pPr>
      <w:r>
        <w:t xml:space="preserve">To succeed in this field, a Telecommunication Engineer must master several core technologies. First is the management of 5G networks. Morocco Casablanca is currently testing and rolling out 5G pilot zones, requiring engineers to understand millimeter-wave propagation and network slicing.</w:t>
      </w:r>
    </w:p>
    <w:p>
      <w:pPr>
        <w:numPr>
          <w:ilvl w:val="0"/>
          <w:numId w:val="1001"/>
        </w:numPr>
        <w:pStyle w:val="Compact"/>
      </w:pPr>
      <w:r>
        <w:rPr>
          <w:bCs/>
          <w:b/>
        </w:rPr>
        <w:t xml:space="preserve">Fiber Optics (FTTH):</w:t>
      </w:r>
      <w:r>
        <w:t xml:space="preserve"> </w:t>
      </w:r>
      <w:r>
        <w:t xml:space="preserve">Designing last-mile connectivity solutions for dense urban areas in Morocco Casablanca.</w:t>
      </w:r>
    </w:p>
    <w:p>
      <w:pPr>
        <w:numPr>
          <w:ilvl w:val="0"/>
          <w:numId w:val="1001"/>
        </w:numPr>
        <w:pStyle w:val="Compact"/>
      </w:pPr>
      <w:r>
        <w:rPr>
          <w:bCs/>
          <w:b/>
        </w:rPr>
        <w:t xml:space="preserve">Microwave Transmission:</w:t>
      </w:r>
      <w:r>
        <w:t xml:space="preserve"> </w:t>
      </w:r>
      <w:r>
        <w:t xml:space="preserve">Managing point-to-point links for backhaul in areas where trenching is difficult.</w:t>
      </w:r>
    </w:p>
    <w:p>
      <w:pPr>
        <w:numPr>
          <w:ilvl w:val="0"/>
          <w:numId w:val="1001"/>
        </w:numPr>
        <w:pStyle w:val="Compact"/>
      </w:pPr>
      <w:r>
        <w:t xml:space="preserve">  Ensuring that the massive influx of Internet of Things devices in smart buildings does not congest existing networks.</w:t>
      </w:r>
    </w:p>
    <w:p>
      <w:pPr>
        <w:pStyle w:val="FirstParagraph"/>
      </w:pPr>
      <w:r>
        <w:t xml:space="preserve">A Telecommunication Engineer must also be proficient in cybersecurity protocols, as the convergence of IT and OT (Operational Technology) increases vulnerability.</w:t>
      </w:r>
    </w:p>
    <w:bookmarkEnd w:id="23"/>
    <w:bookmarkStart w:id="24" w:name="X6a9e8b1e0c68e255cd16eee9deb11ca855a1957"/>
    <w:p>
      <w:pPr>
        <w:pStyle w:val="Heading2"/>
      </w:pPr>
      <w:r>
        <w:t xml:space="preserve">The Smart City Initiative: A Case Study in Morocco Casablanca</w:t>
      </w:r>
    </w:p>
    <w:p>
      <w:pPr>
        <w:pStyle w:val="FirstParagraph"/>
      </w:pPr>
      <w:r>
        <w:t xml:space="preserve">Morocco Casablanca is investing heavily in becoming a smart city. This initiative relies entirely on the work of Telecommunication Engineers. They design the sensor networks that monitor traffic flow, energy consumption, and waste management.</w:t>
      </w:r>
    </w:p>
    <w:p>
      <w:pPr>
        <w:pStyle w:val="BodyText"/>
      </w:pPr>
      <w:r>
        <w:t xml:space="preserve">For instance, engineers are deploying low-power wide-area networks (LPWAN) to connect smart meters across residential districts in Morocco Casablanca. This data allows for real-time optimization of power grids, reducing carbon footprints and operational costs. Without the precise planning and implementation skills of a Telecommunication Engineer, these complex systems would fail to communicate efficiently.</w:t>
      </w:r>
    </w:p>
    <w:p>
      <w:pPr>
        <w:pStyle w:val="BodyText"/>
      </w:pPr>
      <w:r>
        <w:t xml:space="preserve">Furthermore, the integration of Intelligent Transport Systems (ITS) depends on reliable low-latency communication links. A Telecommunication Engineer ensures that traffic lights communicate with emergency vehicles or public transport buses in real-time, enhancing safety and efficiency in one of Africa’s busiest metropolitan areas.</w:t>
      </w:r>
    </w:p>
    <w:bookmarkEnd w:id="24"/>
    <w:bookmarkStart w:id="25" w:name="X97e8bcdcd700bc0ab2dbe3089ac8a43eabcfe25"/>
    <w:p>
      <w:pPr>
        <w:pStyle w:val="Heading2"/>
      </w:pPr>
      <w:r>
        <w:t xml:space="preserve">Challenges Facing the Telecommunication Engineer</w:t>
      </w:r>
    </w:p>
    <w:p>
      <w:pPr>
        <w:pStyle w:val="FirstParagraph"/>
      </w:pPr>
      <w:r>
        <w:t xml:space="preserve">The role comes with significant challenges. Rapid urbanization in Morocco Casablanca means that infrastructure must expand faster than population growth. A Telecommunication Engineer often faces spatial constraints when trying to lay new fiber optic cables in historic districts where underground space is already congested.</w:t>
      </w:r>
    </w:p>
    <w:p>
      <w:pPr>
        <w:pStyle w:val="BodyText"/>
      </w:pPr>
      <w:r>
        <w:rPr>
          <w:bCs/>
          <w:b/>
        </w:rPr>
        <w:t xml:space="preserve">Economic Constraints:</w:t>
      </w:r>
      <w:r>
        <w:t xml:space="preserve">  Balancing high-tech solutions with budget limitations requires innovative engineering. Cost-effective deployment strategies are essential for a Telecommunication Engineer working on public projects in Morocco Casablanca.</w:t>
      </w:r>
    </w:p>
    <w:p>
      <w:pPr>
        <w:pStyle w:val="BodyText"/>
      </w:pPr>
      <w:r>
        <w:rPr>
          <w:bCs/>
          <w:b/>
        </w:rPr>
        <w:t xml:space="preserve">Skill Gap:</w:t>
      </w:r>
      <w:r>
        <w:t xml:space="preserve">  There is a growing demand for engineers who understand both traditional telecom hardware and modern software-defined networking (SDN). Bridging this gap requires continuous professional development and specialized training programs tailored to the local market needs.</w:t>
      </w:r>
    </w:p>
    <w:bookmarkEnd w:id="25"/>
    <w:bookmarkStart w:id="26" w:name="economic-impact-and-career-opportunities"/>
    <w:p>
      <w:pPr>
        <w:pStyle w:val="Heading2"/>
      </w:pPr>
      <w:r>
        <w:t xml:space="preserve">Economic Impact and Career Opportunities</w:t>
      </w:r>
    </w:p>
    <w:p>
      <w:pPr>
        <w:pStyle w:val="FirstParagraph"/>
      </w:pPr>
      <w:r>
        <w:t xml:space="preserve">The demand for a skilled Telecommunication Engineer is driving economic growth in Morocco Casablanca. International tech companies are establishing regional hubs in the city, seeking local talent to manage their infrastructure.</w:t>
      </w:r>
    </w:p>
    <w:p>
      <w:pPr>
        <w:pStyle w:val="BodyText"/>
      </w:pPr>
      <w:r>
        <w:t xml:space="preserve">This trend creates high-value jobs for graduates of engineering programs who specialize in telecommunications. A Telecommunication Engineer can expect career paths ranging from network planning and optimization to project management and strategic consulting.</w:t>
      </w:r>
    </w:p>
    <w:p>
      <w:pPr>
        <w:numPr>
          <w:ilvl w:val="0"/>
          <w:numId w:val="1002"/>
        </w:numPr>
        <w:pStyle w:val="Compact"/>
      </w:pPr>
      <w:r>
        <w:rPr>
          <w:bCs/>
          <w:b/>
        </w:rPr>
        <w:t xml:space="preserve">National Operators:</w:t>
      </w:r>
      <w:r>
        <w:t xml:space="preserve">  Roles at major providers expanding coverage in Morocco Casablanca.</w:t>
      </w:r>
    </w:p>
    <w:p>
      <w:pPr>
        <w:numPr>
          <w:ilvl w:val="0"/>
          <w:numId w:val="1002"/>
        </w:numPr>
        <w:pStyle w:val="Compact"/>
      </w:pPr>
      <w:r>
        <w:rPr>
          <w:bCs/>
          <w:b/>
        </w:rPr>
        <w:t xml:space="preserve">Telco Equipment Vendors:</w:t>
      </w:r>
      <w:r>
        <w:t xml:space="preserve">  Technical support and solution architecture for companies like Huawei or Ericsson operating in the region.</w:t>
      </w:r>
    </w:p>
    <w:p>
      <w:pPr>
        <w:numPr>
          <w:ilvl w:val="0"/>
          <w:numId w:val="1002"/>
        </w:numPr>
        <w:pStyle w:val="Compact"/>
      </w:pPr>
      <w:r>
        <w:rPr>
          <w:bCs/>
          <w:b/>
        </w:rPr>
        <w:t xml:space="preserve">Public Sector:</w:t>
      </w:r>
      <w:r>
        <w:t xml:space="preserve">  Working with government bodies to regulate and monitor national connectivity standards.</w:t>
      </w:r>
    </w:p>
    <w:p>
      <w:pPr>
        <w:pStyle w:val="FirstParagraph"/>
      </w:pPr>
      <w:r>
        <w:t xml:space="preserve">The salary expectations for a Telecommunication Engineer with specialized 5G or IoT experience are competitive, reflecting the strategic importance of these roles in Morocco Casablanca’s economy.</w:t>
      </w:r>
    </w:p>
    <w:bookmarkEnd w:id="26"/>
    <w:bookmarkStart w:id="27" w:name="the-future-outlook-beyond-connectivity"/>
    <w:p>
      <w:pPr>
        <w:pStyle w:val="Heading2"/>
      </w:pPr>
      <w:r>
        <w:t xml:space="preserve">The Future Outlook: Beyond Connectivity</w:t>
      </w:r>
    </w:p>
    <w:p>
      <w:pPr>
        <w:pStyle w:val="FirstParagraph"/>
      </w:pPr>
      <w:r>
        <w:t xml:space="preserve">Looking ahead, the definition of a Telecommunication Engineer will continue to evolve. The integration of Artificial Intelligence into network management (AI for Networks) means that engineers must now analyze big data to predict network failures before they happen.</w:t>
      </w:r>
    </w:p>
    <w:p>
      <w:pPr>
        <w:pStyle w:val="BodyText"/>
      </w:pPr>
      <w:r>
        <w:t xml:space="preserve">In Morocco Casablanca, this could mean using AI-driven models to optimize spectrum usage during major events or festivals held in the city center. Additionally, the push for green telecommunications will require a Telecommunication Engineer to design energy-efficient base stations and cooling systems, aligning with global sustainability goals.</w:t>
      </w:r>
    </w:p>
    <w:p>
      <w:pPr>
        <w:pStyle w:val="BodyText"/>
      </w:pPr>
      <w:r>
        <w:t xml:space="preserve">The future also holds promise for satellite integration. As Morocco Casablanca seeks to connect rural hinterlands from its urban core, engineers will work on hybrid architectures combining terrestrial 5G with Low Earth Orbit (LEO) satellite connectivity.</w:t>
      </w:r>
    </w:p>
    <w:bookmarkEnd w:id="27"/>
    <w:bookmarkStart w:id="28" w:name="conclusion-and-call-to-action"/>
    <w:p>
      <w:pPr>
        <w:pStyle w:val="Heading2"/>
      </w:pPr>
      <w:r>
        <w:t xml:space="preserve">Conclusion and Call to Action</w:t>
      </w:r>
    </w:p>
    <w:p>
      <w:pPr>
        <w:pStyle w:val="FirstParagraph"/>
      </w:pPr>
      <w:r>
        <w:t xml:space="preserve">In conclusion, the Telecommunication Engineer is the cornerstone of Morocco Casablanca’s digital future. Their expertise ensures that the city remains competitive on a global scale while improving the quality of life for its citizens.</w:t>
      </w:r>
    </w:p>
    <w:p>
      <w:pPr>
        <w:pStyle w:val="BodyText"/>
      </w:pPr>
      <w:r>
        <w:t xml:space="preserve">We call upon educational institutions in Morocco Casablanca to update their curricula to reflect these emerging needs. We also urge industry leaders to invest in continuous training for current engineers.</w:t>
      </w:r>
    </w:p>
    <w:p>
      <w:pPr>
        <w:pStyle w:val="BodyText"/>
      </w:pPr>
      <w:r>
        <w:t xml:space="preserve">By empowering the Telecommunication Engineer, we empower Morocco Casablanca. Let us embrace this technological revolution, ensuring that connectivity is not just a utility, but a catalyst for sustainable development and innovation.</w:t>
      </w:r>
    </w:p>
    <w:bookmarkEnd w:id="28"/>
    <w:bookmarkStart w:id="29" w:name="qa-session"/>
    <w:p>
      <w:pPr>
        <w:pStyle w:val="Heading2"/>
      </w:pPr>
      <w:r>
        <w:t xml:space="preserve">Q&amp;A Session</w:t>
      </w:r>
    </w:p>
    <w:p>
      <w:pPr>
        <w:pStyle w:val="FirstParagraph"/>
      </w:pPr>
      <w:r>
        <w:rPr>
          <w:bCs/>
          <w:b/>
        </w:rPr>
        <w:t xml:space="preserve">Seminar Presentation Slides End.</w:t>
      </w:r>
    </w:p>
    <w:p>
      <w:pPr>
        <w:pStyle w:val="BodyText"/>
      </w:pPr>
      <w:r>
        <w:t xml:space="preserve">We welcome your questions regarding the specific challenges of deploying telecom infrastructure in Morocco Casablanca, career pathways for aspiring engineers, or technical details about 5G implementation.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Morocco Casablanca</dc:title>
  <dc:creator/>
  <dc:language>en</dc:language>
  <cp:keywords/>
  <dcterms:created xsi:type="dcterms:W3CDTF">2026-07-29T03:55:04Z</dcterms:created>
  <dcterms:modified xsi:type="dcterms:W3CDTF">2026-07-29T03:55:04Z</dcterms:modified>
</cp:coreProperties>
</file>

<file path=docProps/custom.xml><?xml version="1.0" encoding="utf-8"?>
<Properties xmlns="http://schemas.openxmlformats.org/officeDocument/2006/custom-properties" xmlns:vt="http://schemas.openxmlformats.org/officeDocument/2006/docPropsVTypes"/>
</file>