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Telecommunication</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t xml:space="preserve">Welcome to this comprehensive seminar dedicated to the pivotal role of the Telecommunication Engineer within the dynamic economic landscape of Vietnam Ho Chi Minh City. As we gather today, it is imperative to recognize that Vietnam Ho Chi Minh City stands as one of the most vibrant technological hubs in Southeast Asia. The rapid urbanization and digital transformation sweeping through this metropolis have created an unprecedented demand for skilled professionals. This presentation aims to dissect the multifaceted responsibilities, technical requirements, and strategic importance of the Telecommunication Engineer in supporting this growth.</w:t>
      </w:r>
    </w:p>
    <w:p>
      <w:pPr>
        <w:pStyle w:val="BodyText"/>
      </w:pPr>
      <w:r>
        <w:t xml:space="preserve">We will explore how infrastructure development is not merely a utility issue but a cornerstone of economic competitiveness. By focusing specifically on Vietnam Ho Chi Minh City, we can understand the unique challenges—such as dense urban planning and high mobile penetration—that engineers must navigate. This seminar will provide stakeholders, students, and industry leaders with a clear roadmap of the current state and future trajectory of telecommunications in this critical Vietnamese market.</w:t>
      </w:r>
    </w:p>
    <w:bookmarkEnd w:id="20"/>
    <w:bookmarkStart w:id="21" w:name="Xcdf69d2787c14ddfc988cf3130e31dd3bfd9dc3"/>
    <w:p>
      <w:pPr>
        <w:pStyle w:val="Heading2"/>
      </w:pPr>
      <w:r>
        <w:t xml:space="preserve">Slide 2: The Economic Context of Vietnam Ho Chi Minh City</w:t>
      </w:r>
    </w:p>
    <w:p>
      <w:pPr>
        <w:pStyle w:val="FirstParagraph"/>
      </w:pPr>
      <w:r>
        <w:t xml:space="preserve">Vietnam Ho Chi Minh City is often described as the engine room of Vietnam’s economy. With a population exceeding nine million people and a burgeoning middle class, the demand for data consumption has skyrocketed. From fintech applications in District 1 to logistics tracking in Binh Duong province borders, connectivity is ubiquitous yet constantly strained by growth. The Telecommunication Engineer plays a crucial role in ensuring that this infrastructure can scale.</w:t>
      </w:r>
    </w:p>
    <w:p>
      <w:pPr>
        <w:pStyle w:val="BodyText"/>
      </w:pPr>
      <w:r>
        <w:t xml:space="preserve">In Vietnam Ho Chi Minh City, the government has prioritized the "Smart City" initiative. This requires robust fiber-optic backbones and reliable wireless networks to support Internet of Things (IoT) devices used in traffic management, waste collection, and public safety. The Telecommunication Engineer is at the forefront of designing these intelligent systems. Without their expertise in network architecture, the vision of a connected, efficient metropolis remains out of reach. Therefore, understanding the local economic drivers is essential to comprehending why this profession is so highly valued in Vietnam Ho Chi Minh City today.</w:t>
      </w:r>
    </w:p>
    <w:bookmarkEnd w:id="21"/>
    <w:bookmarkStart w:id="22" w:name="X926fd1840f36afd450af1a856fe419e2ace64f5"/>
    <w:p>
      <w:pPr>
        <w:pStyle w:val="Heading2"/>
      </w:pPr>
      <w:r>
        <w:t xml:space="preserve">Slide 3: Core Responsibilities of the Telecommunication Engineer</w:t>
      </w:r>
    </w:p>
    <w:p>
      <w:pPr>
        <w:pStyle w:val="FirstParagraph"/>
      </w:pPr>
      <w:r>
        <w:t xml:space="preserve">The role of a Telecommunication Engineer is diverse and technically demanding. In the context of Vietnam Ho Chi Minh City, their primary responsibility involves designing, developing, testing, and overseeing the installation and maintenance of communications equipment. This includes cellular networks (4G LTE and 5G), fiber-optic networks, satellite communication systems, and electronic data processing systems.</w:t>
      </w:r>
    </w:p>
    <w:p>
      <w:pPr>
        <w:numPr>
          <w:ilvl w:val="0"/>
          <w:numId w:val="1001"/>
        </w:numPr>
        <w:pStyle w:val="Compact"/>
      </w:pPr>
      <w:r>
        <w:rPr>
          <w:bCs/>
          <w:b/>
        </w:rPr>
        <w:t xml:space="preserve">Network Design:</w:t>
      </w:r>
      <w:r>
        <w:t xml:space="preserve"> </w:t>
      </w:r>
      <w:r>
        <w:t xml:space="preserve">Creating blueprints for new base stations that fit within the dense urban fabric of Vietnam Ho Chi Minh City while ensuring optimal signal coverage.</w:t>
      </w:r>
    </w:p>
    <w:p>
      <w:pPr>
        <w:numPr>
          <w:ilvl w:val="0"/>
          <w:numId w:val="1001"/>
        </w:numPr>
        <w:pStyle w:val="Compact"/>
      </w:pPr>
      <w:r>
        <w:rPr>
          <w:bCs/>
          <w:b/>
        </w:rPr>
        <w:t xml:space="preserve">Fiber Optic Integration:</w:t>
      </w:r>
    </w:p>
    <w:p>
      <w:pPr>
        <w:numPr>
          <w:ilvl w:val="0"/>
          <w:numId w:val="1001"/>
        </w:numPr>
        <w:pStyle w:val="Compact"/>
      </w:pPr>
      <w:r>
        <w:rPr>
          <w:bCs/>
          <w:b/>
        </w:rPr>
        <w:t xml:space="preserve">Troubleshooting and Maintenance:</w:t>
      </w:r>
      <w:r>
        <w:t xml:space="preserve"> </w:t>
      </w:r>
      <w:r>
        <w:t xml:space="preserve">Responding rapidly to network outages, which is critical for maintaining business continuity in a financial hub like Vietnam Ho Chi Minh City.</w:t>
      </w:r>
    </w:p>
    <w:bookmarkEnd w:id="22"/>
    <w:bookmarkStart w:id="23" w:name="Xc8018285e769a9bdaea764b07dddd7fb2844ed2"/>
    <w:p>
      <w:pPr>
        <w:pStyle w:val="Heading2"/>
      </w:pPr>
      <w:r>
        <w:t xml:space="preserve">Slide 4: Technological Shifts and the Rise of 5G</w:t>
      </w:r>
    </w:p>
    <w:p>
      <w:pPr>
        <w:pStyle w:val="FirstParagraph"/>
      </w:pPr>
      <w:r>
        <w:t xml:space="preserve">The transition to 5G technology represents a monumental shift for the Telecommunication Engineer. Vietnam Ho Chi Minh City has been identified by major telecom operators as a pilot zone for advanced 5G trials. For engineers, this means moving beyond traditional bandwidth management to dealing with ultra-low latency and massive machine-type communications.</w:t>
      </w:r>
    </w:p>
    <w:p>
      <w:pPr>
        <w:pStyle w:val="BodyText"/>
      </w:pPr>
      <w:r>
        <w:t xml:space="preserve">In Vietnam Ho Chi Minh City, the deployment of 5G is not just about faster smartphone speeds; it is about enabling industrial automation in manufacturing zones such as the Saigon High-Tech Park. The Telecommunication Engineer must possess specialized knowledge in millimeter-wave frequencies, beamforming technology, and network slicing. These technical skills are necessary to support smart factories and autonomous logistics vehicles that are increasingly prevalent in Vietnam Ho Chi Minh City’s industrial sectors.</w:t>
      </w:r>
    </w:p>
    <w:bookmarkEnd w:id="23"/>
    <w:bookmarkStart w:id="24" w:name="X274177ea9760c88dc0cd7a4eb37482cc7b6644c"/>
    <w:p>
      <w:pPr>
        <w:pStyle w:val="Heading2"/>
      </w:pPr>
      <w:r>
        <w:t xml:space="preserve">Slide 5: Challenges Specific to the Region</w:t>
      </w:r>
    </w:p>
    <w:p>
      <w:pPr>
        <w:pStyle w:val="FirstParagraph"/>
      </w:pPr>
      <w:r>
        <w:t xml:space="preserve">Tackling the infrastructure needs of Vietnam Ho Chi Minh City presents unique geographical and logistical challenges. The city is crisscrossed by numerous rivers and canals, which complicates the deployment of underwater fiber-optic cables. Furthermore, the narrow alleyways (hẻm) in residential areas pose significant difficulties for last-mile connectivity solutions.</w:t>
      </w:r>
    </w:p>
    <w:p>
      <w:pPr>
        <w:pStyle w:val="BodyText"/>
      </w:pPr>
      <w:r>
        <w:t xml:space="preserve">The Telecommunication Engineer must be adept at finding innovative workarounds for these physical constraints. Additionally, the tropical climate brings challenges such as high humidity and frequent heavy rains, which can damage exposed equipment. Engineers must specify weather-resistant hardware and design redundant systems to ensure network resilience in Vietnam Ho Chi Minh City. Environmental regulations also require careful planning to minimize visual pollution from tower installations in historic districts.</w:t>
      </w:r>
    </w:p>
    <w:bookmarkEnd w:id="24"/>
    <w:bookmarkStart w:id="25" w:name="Xdc17902042e02a75f6806d286b07af4024231aa"/>
    <w:p>
      <w:pPr>
        <w:pStyle w:val="Heading2"/>
      </w:pPr>
      <w:r>
        <w:t xml:space="preserve">Slide 6: Regulatory Environment and Compliance</w:t>
      </w:r>
    </w:p>
    <w:p>
      <w:pPr>
        <w:pStyle w:val="FirstParagraph"/>
      </w:pPr>
      <w:r>
        <w:t xml:space="preserve">Navigating the regulatory landscape is a critical part of the job for any Telecommunication Engineer operating in Vietnam Ho Chi Minh City. The Ministry of Information and Communications (MIC) sets strict standards for spectrum allocation, equipment certification, and data security. Engineers must ensure that all proposed networks comply with national cybersecurity laws.</w:t>
      </w:r>
    </w:p>
    <w:p>
      <w:pPr>
        <w:pStyle w:val="BodyText"/>
      </w:pPr>
      <w:r>
        <w:t xml:space="preserve">In Vietnam Ho Chi Minh City, local authorities often have additional zoning laws regarding the placement of telecommunication infrastructure. The Telecommunication Engineer must liaise closely with government bodies to secure permits for tower construction and fiber trenching. Understanding these bureaucratic processes is just as important as technical proficiency. Failure to comply can result in significant delays and financial penalties, stalling critical digital infrastructure projects in Vietnam Ho Chi Minh City.</w:t>
      </w:r>
    </w:p>
    <w:bookmarkEnd w:id="25"/>
    <w:bookmarkStart w:id="26" w:name="X742accb1bf8af5886006317c9b008b627d47161"/>
    <w:p>
      <w:pPr>
        <w:pStyle w:val="Heading2"/>
      </w:pPr>
      <w:r>
        <w:t xml:space="preserve">Slide 7: Career Trajectory and Skill Requirements</w:t>
      </w:r>
    </w:p>
    <w:p>
      <w:pPr>
        <w:pStyle w:val="FirstParagraph"/>
      </w:pPr>
      <w:r>
        <w:t xml:space="preserve">The demand for Telecommunication Engineers in Vietnam Ho Chi Minh City is projected to grow significantly over the next decade. To succeed, candidates must possess a blend of hard and soft skills. Hard skills include proficiency in networking protocols (TCP/IP), programming languages (Python for automation), and familiarity with hardware from major vendors like Ericsson, Nokia, or Huawei.</w:t>
      </w:r>
    </w:p>
    <w:p>
      <w:pPr>
        <w:pStyle w:val="BodyText"/>
      </w:pPr>
      <w:r>
        <w:t xml:space="preserve">Soft skills are equally vital. The Telecommunication Engineer often works in cross-functional teams involving software developers, civil engineers, and project managers. Effective communication is key to translating technical constraints into business realities for stakeholders in Vietnam Ho Chi Minh City. Furthermore, continuous learning is mandatory due to the rapid pace of technological change. Engineers who specialize in cybersecurity or cloud-native network architectures will find themselves at a premium in the job market of Vietnam Ho Chi Minh City.</w:t>
      </w:r>
    </w:p>
    <w:bookmarkEnd w:id="26"/>
    <w:bookmarkStart w:id="27" w:name="slide-8-future-outlook-and-conclusion"/>
    <w:p>
      <w:pPr>
        <w:pStyle w:val="Heading2"/>
      </w:pPr>
      <w:r>
        <w:t xml:space="preserve">Slide 8: Future Outlook and Conclusion</w:t>
      </w:r>
    </w:p>
    <w:p>
      <w:pPr>
        <w:pStyle w:val="FirstParagraph"/>
      </w:pPr>
      <w:r>
        <w:t xml:space="preserve">In conclusion, the Telecommunication Engineer is an indispensable asset to the continued success and modernization of Vietnam Ho Chi Minh City. As the city moves towards becoming a fully realized smart economy, these professionals will be tasked with building the digital nervous system that connects millions of users and businesses.</w:t>
      </w:r>
    </w:p>
    <w:p>
      <w:pPr>
        <w:pStyle w:val="BodyText"/>
      </w:pPr>
      <w:r>
        <w:t xml:space="preserve">The opportunities for growth are immense, offering competitive salaries and international exposure. However, they also come with high expectations for performance and innovation. For those considering a career in this field in Vietnam Ho Chi Minh City, the outlook is exceptionally positive. By mastering both traditional telecommunications engineering principles and emerging digital technologies, professionals can play a decisive role in shaping the future of one of Asia’s most dynamic cities.</w:t>
      </w:r>
    </w:p>
    <w:bookmarkEnd w:id="27"/>
    <w:bookmarkStart w:id="28" w:name="slide-9-qa-session"/>
    <w:p>
      <w:pPr>
        <w:pStyle w:val="Heading2"/>
      </w:pPr>
      <w:r>
        <w:t xml:space="preserve">Slide 9: Q&amp;A Session</w:t>
      </w:r>
    </w:p>
    <w:p>
      <w:pPr>
        <w:pStyle w:val="FirstParagraph"/>
      </w:pPr>
      <w:r>
        <w:t xml:space="preserve">We now open the floor for questions regarding the role of the Telecommunication Engineer in Vietnam Ho Chi Minh City. Please feel free to inquire about specific technical requirements, career paths, or regulatory details discussed in this presentation.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Telecommunication Engineers in Vietnam Ho Chi Minh City</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