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34" w:name="X782417c6236e00624f1d087f22e8c70e87edbef"/>
    <w:p>
      <w:pPr>
        <w:pStyle w:val="Heading1"/>
      </w:pPr>
      <w:r>
        <w:t xml:space="preserve">Seminar Presentation Slides: The Strategic Role of Translator Interpreter Services in India New Delhi</w:t>
      </w:r>
    </w:p>
    <w:p>
      <w:pPr>
        <w:pStyle w:val="FirstParagraph"/>
      </w:pPr>
      <w:r>
        <w:t xml:space="preserve">Slide 1: Introduction and Contextual Overview</w:t>
      </w:r>
    </w:p>
    <w:p>
      <w:pPr>
        <w:pStyle w:val="BodyText"/>
      </w:pPr>
      <w:r>
        <w:t xml:space="preserve">Welcome to this comprehensive seminar presentation. Today, we will delve into the critical domain of language services, specifically focusing on the role of a Translator Interpreter within the unique geopolitical and cultural landscape of India New Delhi. As the capital city of India, New Delhi serves as a bustling hub for international diplomacy, legal proceedings, corporate headquarters, and diplomatic missions. Consequently, the demand for high-quality interpretation and translation services is not merely a convenience but a fundamental necessity for effective communication across borders.</w:t>
      </w:r>
    </w:p>
    <w:p>
      <w:pPr>
        <w:pStyle w:val="BodyText"/>
      </w:pPr>
      <w:r>
        <w:t xml:space="preserve">The distinction between translation (written text) and interpretation (spoken language) is paramount. In a city as diverse as India New Delhi, where Hindi serves as the official link language but English acts as the associate official language for administration, and numerous regional languages thrive in surrounding states like Haryana, Uttar Pradesh, and Rajasthan, the need for skilled linguistic professionals is immense. This presentation aims to highlight how professional Translator Interpreter services bridge these linguistic gaps.</w:t>
      </w:r>
    </w:p>
    <w:p>
      <w:pPr>
        <w:pStyle w:val="BodyText"/>
      </w:pPr>
      <w:r>
        <w:t xml:space="preserve">Slide 2: The Linguistic Landscape of India New Delhi</w:t>
      </w:r>
    </w:p>
    <w:bookmarkStart w:id="20" w:name="a-mosaic-of-languages"/>
    <w:p>
      <w:pPr>
        <w:pStyle w:val="Heading3"/>
      </w:pPr>
      <w:r>
        <w:t xml:space="preserve">A Mosaic of Languages</w:t>
      </w:r>
    </w:p>
    <w:p>
      <w:pPr>
        <w:pStyle w:val="FirstParagraph"/>
      </w:pPr>
      <w:r>
        <w:t xml:space="preserve">To understand the necessity of a Translator Interpreter in India New Delhi, one must first appreciate the linguistic complexity. While Hindi and English dominate official discourse, citizens often speak Bhojpuri, Punjabi, Urdu, Bengali, Tamil, Telugu, Marathi among others. When a foreign diplomat meets with a local stakeholder from Bihar who speaks Bhojpuri in an English-speaking legal environment in New Delhi interpretation becomes the critical conduit.</w:t>
      </w:r>
    </w:p>
    <w:bookmarkEnd w:id="20"/>
    <w:bookmarkStart w:id="21" w:name="X6edaa017d24219cd714c97db3f8d2cce14d8566"/>
    <w:p>
      <w:pPr>
        <w:pStyle w:val="Heading3"/>
      </w:pPr>
      <w:r>
        <w:t xml:space="preserve">The Role of Diplomatic Immunity and Protocol</w:t>
      </w:r>
    </w:p>
    <w:p>
      <w:pPr>
        <w:pStyle w:val="FirstParagraph"/>
      </w:pPr>
      <w:r>
        <w:t xml:space="preserve">New Delhi hosts over 150 foreign embassies. Each mission requires precise communication for visa processing, cultural exchange programs, and political negotiations. A Translator Interpreter ensures that nuances are not lost in these high-stakes interactions. Misinterpretation in diplomatic contexts can lead to significant geopolitical friction; therefore, accuracy is non-negotiable.</w:t>
      </w:r>
    </w:p>
    <w:bookmarkEnd w:id="21"/>
    <w:p>
      <w:pPr>
        <w:pStyle w:val="BodyText"/>
      </w:pPr>
      <w:r>
        <w:t xml:space="preserve">Slide 3: Legal and Judicial Implications</w:t>
      </w:r>
    </w:p>
    <w:bookmarkStart w:id="22" w:name="navigating-the-indian-judiciary"/>
    <w:p>
      <w:pPr>
        <w:pStyle w:val="Heading3"/>
      </w:pPr>
      <w:r>
        <w:t xml:space="preserve">Navigating the Indian Judiciary</w:t>
      </w:r>
    </w:p>
    <w:p>
      <w:pPr>
        <w:pStyle w:val="FirstParagraph"/>
      </w:pPr>
      <w:r>
        <w:t xml:space="preserve">The judicial system in India New Delhi operates primarily in English, though evidence and witness testimonies are often given in local dialects. For a foreign national involved in litigation or for international corporations facing regulatory compliance issues, understanding court proceedings is vital. A certified Translator Interpreter plays a pivotal role here by providing simultaneous or consecutive interpretation during hearings.</w:t>
      </w:r>
    </w:p>
    <w:bookmarkEnd w:id="22"/>
    <w:bookmarkStart w:id="23" w:name="accuracy-and-legal-terminology"/>
    <w:p>
      <w:pPr>
        <w:pStyle w:val="Heading3"/>
      </w:pPr>
      <w:r>
        <w:t xml:space="preserve">Accuracy and Legal Terminology</w:t>
      </w:r>
    </w:p>
    <w:p>
      <w:pPr>
        <w:pStyle w:val="FirstParagraph"/>
      </w:pPr>
      <w:r>
        <w:t xml:space="preserve">The vocabulary of law is highly specific. A generalist translator may miss the subtle implications of terms like "injunctive relief" or "force majeure." In India New Delhi, where international arbitration centers are growing in prominence, having a Translator Interpreter who specializes in legal terminology ensures that rights are protected and contracts are understood fully by all parties involved.</w:t>
      </w:r>
    </w:p>
    <w:bookmarkEnd w:id="23"/>
    <w:p>
      <w:pPr>
        <w:pStyle w:val="BodyText"/>
      </w:pPr>
      <w:r>
        <w:t xml:space="preserve">Slide 4: Business and Corporate Communication</w:t>
      </w:r>
    </w:p>
    <w:bookmarkStart w:id="24" w:name="the-economic-hub-of-india-new-delhi"/>
    <w:p>
      <w:pPr>
        <w:pStyle w:val="Heading3"/>
      </w:pPr>
      <w:r>
        <w:t xml:space="preserve">The Economic Hub of India New Delhi</w:t>
      </w:r>
    </w:p>
    <w:p>
      <w:pPr>
        <w:pStyle w:val="FirstParagraph"/>
      </w:pPr>
      <w:r>
        <w:t xml:space="preserve">As the seat of government and home to numerous multinational corporations, India New Delhi is a magnet for global business. When international investors visit for joint venture negotiations or when Indian firms expand globally, seamless communication is key. A Translator Interpreter facilitates these interactions not just linguistically but culturally.</w:t>
      </w:r>
    </w:p>
    <w:bookmarkEnd w:id="24"/>
    <w:bookmarkStart w:id="25" w:name="negotiation-strategies"/>
    <w:p>
      <w:pPr>
        <w:pStyle w:val="Heading3"/>
      </w:pPr>
      <w:r>
        <w:t xml:space="preserve">Negotiation Strategies</w:t>
      </w:r>
    </w:p>
    <w:p>
      <w:pPr>
        <w:pStyle w:val="FirstParagraph"/>
      </w:pPr>
      <w:r>
        <w:t xml:space="preserve">In high-level business meetings in New Delhi, the role of the interpreter extends beyond words. They help navigate cultural etiquette and indirect communication styles common in Indian business culture. For instance, a direct "no" might be softened into a polite hesitation. A skilled Translator Interpreter conveys not only the literal meaning but also the pragmatic intent, preventing costly misunderstandings in contract finalizations.</w:t>
      </w:r>
    </w:p>
    <w:bookmarkEnd w:id="25"/>
    <w:p>
      <w:pPr>
        <w:pStyle w:val="BodyText"/>
      </w:pPr>
      <w:r>
        <w:t xml:space="preserve">Slide 5: Healthcare and Social Services</w:t>
      </w:r>
    </w:p>
    <w:bookmarkStart w:id="26" w:name="bridging-the-health-gap"/>
    <w:p>
      <w:pPr>
        <w:pStyle w:val="Heading3"/>
      </w:pPr>
      <w:r>
        <w:t xml:space="preserve">Bridging the Health Gap</w:t>
      </w:r>
    </w:p>
    <w:p>
      <w:pPr>
        <w:pStyle w:val="FirstParagraph"/>
      </w:pPr>
      <w:r>
        <w:t xml:space="preserve">In the bustling hospitals of India New Delhi, patients from diverse linguistic backgrounds seek medical care. Language barriers can lead to misdiagnosis or incorrect prescription administration. Translator Interpreters are increasingly essential in public and private healthcare sectors to ensure that patient history is accurately recorded and treatment plans are clearly communicated.</w:t>
      </w:r>
    </w:p>
    <w:bookmarkEnd w:id="26"/>
    <w:bookmarkStart w:id="27" w:name="mental-health-and-counseling"/>
    <w:p>
      <w:pPr>
        <w:pStyle w:val="Heading3"/>
      </w:pPr>
      <w:r>
        <w:t xml:space="preserve">Mental Health and Counseling</w:t>
      </w:r>
    </w:p>
    <w:p>
      <w:pPr>
        <w:pStyle w:val="FirstParagraph"/>
      </w:pPr>
      <w:r>
        <w:t xml:space="preserve">Sensitivity is crucial in healthcare, particularly in mental health services. A Translator Interpreter with training in psychological terminology can provide a safe space for non-English speakers to express their feelings, ensuring they receive equitable care regardless of their linguistic proficiency.</w:t>
      </w:r>
    </w:p>
    <w:bookmarkEnd w:id="27"/>
    <w:p>
      <w:pPr>
        <w:pStyle w:val="BodyText"/>
      </w:pPr>
      <w:r>
        <w:t xml:space="preserve">Slide 6: Technology and the Future of Interpretation</w:t>
      </w:r>
    </w:p>
    <w:bookmarkStart w:id="28" w:name="X7016c5b79682ce75bbc21e70475b79ff69f0a59"/>
    <w:p>
      <w:pPr>
        <w:pStyle w:val="Heading3"/>
      </w:pPr>
      <w:r>
        <w:t xml:space="preserve">Digital Transformation in India New Delhi</w:t>
      </w:r>
    </w:p>
    <w:p>
      <w:pPr>
        <w:pStyle w:val="FirstParagraph"/>
      </w:pPr>
      <w:r>
        <w:t xml:space="preserve">The tech sector in nearby Gurugram and Noida, part of the National Capital Region including New Delhi, is driving innovation in language technology. However, human expertise remains irreplaceable. While AI tools can offer basic translation, they struggle with context, idioms, and emotional nuance.</w:t>
      </w:r>
    </w:p>
    <w:bookmarkEnd w:id="28"/>
    <w:bookmarkStart w:id="29" w:name="hybrid-models"/>
    <w:p>
      <w:pPr>
        <w:pStyle w:val="Heading3"/>
      </w:pPr>
      <w:r>
        <w:t xml:space="preserve">Hybrid Models</w:t>
      </w:r>
    </w:p>
    <w:p>
      <w:pPr>
        <w:pStyle w:val="FirstParagraph"/>
      </w:pPr>
      <w:r>
        <w:t xml:space="preserve">The future lies in a hybrid approach where Translator Interpreter professionals use CAT (Computer-Assisted Translation) tools for efficiency but rely on their human judgment for final output. In India New Delhi, this synergy ensures that government documents and international communications are both fast and culturally accurate.</w:t>
      </w:r>
    </w:p>
    <w:bookmarkEnd w:id="29"/>
    <w:p>
      <w:pPr>
        <w:pStyle w:val="BodyText"/>
      </w:pPr>
      <w:r>
        <w:t xml:space="preserve">Slide 7: Challenges Faced by Professionals</w:t>
      </w:r>
    </w:p>
    <w:bookmarkStart w:id="30" w:name="burnout-and-cognitive-load"/>
    <w:p>
      <w:pPr>
        <w:pStyle w:val="Heading3"/>
      </w:pPr>
      <w:r>
        <w:t xml:space="preserve">Burnout and Cognitive Load</w:t>
      </w:r>
    </w:p>
    <w:p>
      <w:pPr>
        <w:pStyle w:val="FirstParagraph"/>
      </w:pPr>
      <w:r>
        <w:t xml:space="preserve">Interpretation is cognitively demanding. Simultaneous interpretation, often used in high-level conferences in New Delhi, requires intense concentration for long periods. Professionals face significant mental fatigue.</w:t>
      </w:r>
    </w:p>
    <w:bookmarkEnd w:id="30"/>
    <w:bookmarkStart w:id="31" w:name="cultural-nuances-and-bias"/>
    <w:p>
      <w:pPr>
        <w:pStyle w:val="Heading3"/>
      </w:pPr>
      <w:r>
        <w:t xml:space="preserve">Cultural Nuances and Bias</w:t>
      </w:r>
    </w:p>
    <w:p>
      <w:pPr>
        <w:pStyle w:val="FirstParagraph"/>
      </w:pPr>
      <w:r>
        <w:t xml:space="preserve">A major challenge is maintaining neutrality while dealing with politically sensitive topics prevalent in the capital. A Translator Interpreter must remain objective, avoiding the injection of personal bias into their interpretation, which requires rigorous ethical training and adherence to professional codes of conduct.</w:t>
      </w:r>
    </w:p>
    <w:bookmarkEnd w:id="31"/>
    <w:p>
      <w:pPr>
        <w:pStyle w:val="BodyText"/>
      </w:pPr>
      <w:r>
        <w:t xml:space="preserve">Slide 8: Conclusion and Call to Action</w:t>
      </w:r>
    </w:p>
    <w:bookmarkStart w:id="32" w:name="the-indispensable-bridge"/>
    <w:p>
      <w:pPr>
        <w:pStyle w:val="Heading3"/>
      </w:pPr>
      <w:r>
        <w:t xml:space="preserve">The Indispensable Bridge</w:t>
      </w:r>
    </w:p>
    <w:p>
      <w:pPr>
        <w:pStyle w:val="FirstParagraph"/>
      </w:pPr>
      <w:r>
        <w:t xml:space="preserve">In conclusion, the role of a Translator Interpreter in India New Delhi is multifaceted and indispensable. From the corridors of power where laws are debated to the hospital wards where lives depend on clear communication, these professionals serve as the vital bridge between cultures and languages.</w:t>
      </w:r>
    </w:p>
    <w:bookmarkEnd w:id="32"/>
    <w:bookmarkStart w:id="33" w:name="investing-in-linguistic-infrastructure"/>
    <w:p>
      <w:pPr>
        <w:pStyle w:val="Heading3"/>
      </w:pPr>
      <w:r>
        <w:t xml:space="preserve">Investing in Linguistic Infrastructure</w:t>
      </w:r>
    </w:p>
    <w:p>
      <w:pPr>
        <w:pStyle w:val="FirstParagraph"/>
      </w:pPr>
      <w:r>
        <w:t xml:space="preserve">We urge stakeholders—whether government bodies, legal firms, or healthcare institutions—to invest in professional Translator Interpreter services rather than relying on ad-hoc solutions. By recognizing the value of linguistic diversity and supporting professional standards, India New Delhi can enhance its global standing as a hub for inclusive and effective international engagement.</w:t>
      </w:r>
    </w:p>
    <w:p>
      <w:pPr>
        <w:pStyle w:val="BodyText"/>
      </w:pPr>
      <w:r>
        <w:rPr>
          <w:bCs/>
          <w:b/>
        </w:rPr>
        <w:t xml:space="preserve">Note:</w:t>
      </w:r>
      <w:r>
        <w:t xml:space="preserve"> </w:t>
      </w:r>
      <w:r>
        <w:t xml:space="preserve">The integration of high-quality language services is not just an operational detail; it is a strategic asset that fosters trust, compliance, and mutual understanding in the diverse ecosystem of India New Delhi.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Services in India New Delhi</dc:title>
  <dc:creator/>
  <dc:language>en</dc:language>
  <cp:keywords/>
  <dcterms:created xsi:type="dcterms:W3CDTF">2026-07-29T21:07:49Z</dcterms:created>
  <dcterms:modified xsi:type="dcterms:W3CDTF">2026-07-29T21:07:49Z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