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Nigeria</w:t>
      </w:r>
      <w:r>
        <w:t xml:space="preserve"> </w:t>
      </w:r>
      <w:r>
        <w:t xml:space="preserve">Lagos</w:t>
      </w:r>
    </w:p>
    <w:bookmarkStart w:id="20" w:name="seminar-presentation-slides"/>
    <w:p>
      <w:pPr>
        <w:pStyle w:val="Heading1"/>
      </w:pPr>
      <w:r>
        <w:t xml:space="preserve">Seminar Presentation Slides</w:t>
      </w:r>
    </w:p>
    <w:p>
      <w:pPr>
        <w:pStyle w:val="FirstParagraph"/>
      </w:pPr>
      <w:r>
        <w:rPr>
          <w:bCs/>
          <w:b/>
        </w:rPr>
        <w:t xml:space="preserve">Title:</w:t>
      </w:r>
      <w:r>
        <w:t xml:space="preserve">Bridging the Gap:The Critical Importance of Translator and Interpreter Services in Nigeria Lagos</w:t>
      </w:r>
    </w:p>
    <w:p>
      <w:pPr>
        <w:pStyle w:val="BodyText"/>
      </w:pPr>
      <w:r>
        <w:rPr>
          <w:bCs/>
          <w:b/>
        </w:rPr>
        <w:t xml:space="preserve">Audience:</w:t>
      </w:r>
      <w:r>
        <w:t xml:space="preserve">Policymakers, Legal Professionals, Healthcare Providers, and Business Leaders in Nigeria Lagos</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on the evolving landscape of communication services within our bustling metropolitan hub. Today, we focus specifically on the indispensable role of professional translation and interpretation in Nigeria Lagos. As Africa’s most populous city and its economic nerve center, Nigeria Lagos is a melting pot of cultures, languages, and commerce.</w:t>
      </w:r>
    </w:p>
    <w:p>
      <w:pPr>
        <w:pStyle w:val="BodyText"/>
      </w:pPr>
      <w:r>
        <w:t xml:space="preserve">However,this linguistic diversity presents both an opportunity and a challenge. Without precise communication barriers can lead to legal disputes, medical errors,and business failures.This presentation aims to highlight why investing in professional Translator Interpreter services is not merely a luxury but a necessity for sustainable development in Nigeria Lagos.</w:t>
      </w:r>
    </w:p>
    <w:bookmarkEnd w:id="21"/>
    <w:bookmarkStart w:id="22" w:name="slide-2-the-complex-linguistic-fabric"/>
    <w:p>
      <w:pPr>
        <w:pStyle w:val="Heading2"/>
      </w:pPr>
      <w:r>
        <w:t xml:space="preserve">Slide 2: The Complex Linguistic Fabric</w:t>
      </w:r>
    </w:p>
    <w:p>
      <w:pPr>
        <w:pStyle w:val="FirstParagraph"/>
      </w:pPr>
      <w:r>
        <w:t xml:space="preserve">To understand the need for these services, one must first appreciate the diversity of Nigeria Lagos. While English serves as the official language, it is often not the first language for many residents. In Nigeria Lagos alone, speakers of Yoruba, Igbo,Pidgin English,Tiv,Efik,and countless other dialects coexist daily.</w:t>
      </w:r>
    </w:p>
    <w:p>
      <w:pPr>
        <w:numPr>
          <w:ilvl w:val="0"/>
          <w:numId w:val="1001"/>
        </w:numPr>
        <w:pStyle w:val="Compact"/>
      </w:pPr>
      <w:r>
        <w:rPr>
          <w:bCs/>
          <w:b/>
        </w:rPr>
        <w:t xml:space="preserve">Multinational Workforce:</w:t>
      </w:r>
      <w:r>
        <w:t xml:space="preserve">Nigeria Lagos hosts expatriates from across the globe who do not speak local languages fluently.</w:t>
      </w:r>
    </w:p>
    <w:p>
      <w:pPr>
        <w:numPr>
          <w:ilvl w:val="0"/>
          <w:numId w:val="1001"/>
        </w:numPr>
        <w:pStyle w:val="Compact"/>
      </w:pPr>
      <w:r>
        <w:rPr>
          <w:bCs/>
          <w:b/>
        </w:rPr>
        <w:t xml:space="preserve">Digital Divide:</w:t>
      </w:r>
      <w:r>
        <w:t xml:space="preserve">In rural outsk irts of Nigeria Lagos, limited English proficiency creates significant access issues.</w:t>
      </w:r>
    </w:p>
    <w:p>
      <w:pPr>
        <w:numPr>
          <w:ilvl w:val="0"/>
          <w:numId w:val="1001"/>
        </w:numPr>
        <w:pStyle w:val="Compact"/>
      </w:pPr>
      <w:r>
        <w:rPr>
          <w:bCs/>
          <w:b/>
        </w:rPr>
        <w:t xml:space="preserve">Cultural Nuance:</w:t>
      </w:r>
      <w:r>
        <w:t xml:space="preserve">Lit eral translation often fails to capture the cultural context inherent in Pidgin or indigenous languages.</w:t>
      </w:r>
    </w:p>
    <w:p>
      <w:pPr>
        <w:pStyle w:val="FirstParagraph"/>
      </w:pPr>
      <w:r>
        <w:t xml:space="preserve">This complexity demands more than casual conversation skills; it requires certified, culturally competent Translator Interpreter professionals who can navigate these nuances accurately.</w:t>
      </w:r>
    </w:p>
    <w:bookmarkEnd w:id="22"/>
    <w:bookmarkStart w:id="23" w:name="X4ae04553880f7bccfcc51aa5289229c0f3c963c"/>
    <w:p>
      <w:pPr>
        <w:pStyle w:val="Heading2"/>
      </w:pPr>
      <w:r>
        <w:t xml:space="preserve">Slide 3: Ensuring Justice in Nigerian Courts</w:t>
      </w:r>
    </w:p>
    <w:p>
      <w:pPr>
        <w:pStyle w:val="FirstParagraph"/>
      </w:pPr>
      <w:r>
        <w:t xml:space="preserve">In the judiciary system of Nigeria Lagos, clear communication is the bedrock of justice. When a defendant or witness does not fully comprehend English proceedings, their right to fair trial is compromised without proper interpretation.</w:t>
      </w:r>
    </w:p>
    <w:p>
      <w:pPr>
        <w:numPr>
          <w:ilvl w:val="0"/>
          <w:numId w:val="1002"/>
        </w:numPr>
        <w:pStyle w:val="Compact"/>
      </w:pPr>
      <w:r>
        <w:rPr>
          <w:bCs/>
          <w:b/>
        </w:rPr>
        <w:t xml:space="preserve">Court Interpreters:</w:t>
      </w:r>
      <w:r>
        <w:t xml:space="preserve">Must provide real-time , accurate interpretation during hearings in Nigeria Lagos courts.</w:t>
      </w:r>
    </w:p>
    <w:p>
      <w:pPr>
        <w:numPr>
          <w:ilvl w:val="0"/>
          <w:numId w:val="1002"/>
        </w:numPr>
        <w:pStyle w:val="Compact"/>
      </w:pPr>
      <w:r>
        <w:t xml:space="preserve">Document Translation:Critical legal documents, such as contracts, affidavits, and court rulings,must be translated with absolute precision to ensure enforceability.</w:t>
      </w:r>
    </w:p>
    <w:p>
      <w:pPr>
        <w:numPr>
          <w:ilvl w:val="0"/>
          <w:numId w:val="1002"/>
        </w:numPr>
        <w:pStyle w:val="Compact"/>
      </w:pPr>
      <w:r>
        <w:rPr>
          <w:bCs/>
          <w:b/>
        </w:rPr>
        <w:t xml:space="preserve">Risk of Misinterpretation:</w:t>
      </w:r>
      <w:r>
        <w:t xml:space="preserve">A single mistranslated word in a contract or testimony can lead to miscarriage of justice,fines for the institution,and loss of public trust in the Nigerian legal framework.</w:t>
      </w:r>
    </w:p>
    <w:bookmarkEnd w:id="23"/>
    <w:bookmarkStart w:id="24" w:name="X442c4d05e7502eb51232e65c27df4557a2bf792"/>
    <w:p>
      <w:pPr>
        <w:pStyle w:val="Heading2"/>
      </w:pPr>
      <w:r>
        <w:t xml:space="preserve">Slide 4: Healthcare Communication in Nigeria Lagos</w:t>
      </w:r>
    </w:p>
    <w:p>
      <w:pPr>
        <w:pStyle w:val="FirstParagraph"/>
      </w:pPr>
      <w:r>
        <w:t xml:space="preserve">In hospitals and clinics across Nigeria Lagos, language barriers can be life-threatening. A patient describing symptoms of a heart attack may use local idioms that have no direct English equivalent. Similarly, a doctor prescribing medication must ensure the patient understands dosage and side effects.</w:t>
      </w:r>
    </w:p>
    <w:p>
      <w:pPr>
        <w:numPr>
          <w:ilvl w:val="0"/>
          <w:numId w:val="1003"/>
        </w:numPr>
        <w:pStyle w:val="Compact"/>
      </w:pPr>
      <w:r>
        <w:rPr>
          <w:bCs/>
          <w:b/>
        </w:rPr>
        <w:t xml:space="preserve">Clinical Interpreters:</w:t>
      </w:r>
      <w:r>
        <w:t xml:space="preserve">Specialized professionals who understand medical terminology in both source and target languages are essential for triage, diagnosis ,and treatment plans.</w:t>
      </w:r>
    </w:p>
    <w:p>
      <w:pPr>
        <w:numPr>
          <w:ilvl w:val="0"/>
          <w:numId w:val="1003"/>
        </w:numPr>
        <w:pStyle w:val="Compact"/>
      </w:pPr>
      <w:r>
        <w:t xml:space="preserve">Ethical Standards:Hippocratic oath applies to communication as much as treatment. Using family members,especially children,to interpret medical information is unethical and dangerous due to lack of professional training.</w:t>
      </w:r>
    </w:p>
    <w:p>
      <w:pPr>
        <w:numPr>
          <w:ilvl w:val="0"/>
          <w:numId w:val="1003"/>
        </w:numPr>
        <w:pStyle w:val="Compact"/>
      </w:pPr>
      <w:r>
        <w:t xml:space="preserve">Public Health Campaigns:In Nigeria Lagos, effective translation of health materials regarding cholera,yellow fever,and malaria is vital for public safety.</w:t>
      </w:r>
    </w:p>
    <w:bookmarkEnd w:id="24"/>
    <w:bookmarkStart w:id="25" w:name="X6ff4e5235a9740950fd9cacf89422435c24f7a7"/>
    <w:p>
      <w:pPr>
        <w:pStyle w:val="Heading2"/>
      </w:pPr>
      <w:r>
        <w:t xml:space="preserve">Slide 5: Facilitating Trade in the Economic Capital</w:t>
      </w:r>
    </w:p>
    <w:p>
      <w:pPr>
        <w:pStyle w:val="FirstParagraph"/>
      </w:pPr>
      <w:r>
        <w:t xml:space="preserve">Nigeria Lagos is the commercial hub of West Africa. For local SMEs to thrive and for foreign direct investment to flow smoothly, clear business communication is paramount.</w:t>
      </w:r>
    </w:p>
    <w:p>
      <w:pPr>
        <w:numPr>
          <w:ilvl w:val="0"/>
          <w:numId w:val="1004"/>
        </w:numPr>
        <w:pStyle w:val="Compact"/>
      </w:pPr>
      <w:r>
        <w:t xml:space="preserve">Negotiation:Bilingual negotiators who understand cultural etiquette can bridge gaps between international investors and local stakeholders in Nigeria Lagos.</w:t>
      </w:r>
    </w:p>
    <w:p>
      <w:pPr>
        <w:numPr>
          <w:ilvl w:val="0"/>
          <w:numId w:val="1004"/>
        </w:numPr>
        <w:pStyle w:val="Compact"/>
      </w:pPr>
      <w:r>
        <w:t xml:space="preserve">Contractual Integrity:Mutually beneficial agreements require precise translation of terms to avoid future litigation. Ambiguity in translated contracts is a major source of business conflict.</w:t>
      </w:r>
    </w:p>
    <w:p>
      <w:pPr>
        <w:numPr>
          <w:ilvl w:val="0"/>
          <w:numId w:val="1004"/>
        </w:numPr>
        <w:pStyle w:val="Compact"/>
      </w:pPr>
      <w:r>
        <w:t xml:space="preserve">Marketing Localization:To reach the mass market in Nigeria Lagos, brands must adapt their messaging, not just translate it literally. This requires creative interpretation and cultural adaptation.</w:t>
      </w:r>
    </w:p>
    <w:bookmarkEnd w:id="25"/>
    <w:bookmarkStart w:id="26" w:name="slide-6-clarifying-terminology"/>
    <w:p>
      <w:pPr>
        <w:pStyle w:val="Heading2"/>
      </w:pPr>
      <w:r>
        <w:t xml:space="preserve">Slide 6: Clarifying Terminology</w:t>
      </w:r>
    </w:p>
    <w:p>
      <w:pPr>
        <w:pStyle w:val="FirstParagraph"/>
      </w:pPr>
      <w:r>
        <w:t xml:space="preserve">A common misconception is that "Translator" and "Interpreter" are interchangeable. They are distinct professions requiring different skill sets.</w:t>
      </w:r>
    </w:p>
    <w:p>
      <w:pPr>
        <w:numPr>
          <w:ilvl w:val="0"/>
          <w:numId w:val="1005"/>
        </w:numPr>
        <w:pStyle w:val="Compact"/>
      </w:pPr>
      <w:r>
        <w:t xml:space="preserve">The Translator:Focuses on written text. In the context of Nigeria Lagos, this involves translating legal statutes, medical records, business contracts ,and academic papers from English to Yoruba,Igbo,Pidgin ,etc., or vice versa.</w:t>
      </w:r>
    </w:p>
    <w:p>
      <w:pPr>
        <w:numPr>
          <w:ilvl w:val="0"/>
          <w:numId w:val="1005"/>
        </w:numPr>
        <w:pStyle w:val="Compact"/>
      </w:pPr>
      <w:r>
        <w:t xml:space="preserve">The Interpreter:Focuses on spoken or sign language. This is critical for live interactions such as court proceedings,hospital consultations,and business meetings in Nigeria Lagos. Interpreters must work under high pressure and deliver immediate results.</w:t>
      </w:r>
    </w:p>
    <w:bookmarkEnd w:id="26"/>
    <w:bookmarkStart w:id="27" w:name="X3740be86a3dbbc8eb6323a3a8cb34ec3ec505da"/>
    <w:p>
      <w:pPr>
        <w:pStyle w:val="Heading2"/>
      </w:pPr>
      <w:r>
        <w:t xml:space="preserve">Slide 7: Current Challenges in Nigeria Lagos</w:t>
      </w:r>
    </w:p>
    <w:p>
      <w:pPr>
        <w:pStyle w:val="FirstParagraph"/>
      </w:pPr>
      <w:r>
        <w:t xml:space="preserve">The market for Translator Interpreter services in Nigeria Lagos is growing, yet it faces significant hurdles.</w:t>
      </w:r>
    </w:p>
    <w:p>
      <w:pPr>
        <w:numPr>
          <w:ilvl w:val="0"/>
          <w:numId w:val="1006"/>
        </w:numPr>
        <w:pStyle w:val="Compact"/>
      </w:pPr>
      <w:r>
        <w:t xml:space="preserve">Lack of Standardization:There is a pressing need for recognized certification bodies to accredit professionals in Nigeria Lagos to ensure quality control.</w:t>
      </w:r>
    </w:p>
    <w:p>
      <w:pPr>
        <w:numPr>
          <w:ilvl w:val="0"/>
          <w:numId w:val="1006"/>
        </w:numPr>
        <w:pStyle w:val="Compact"/>
      </w:pPr>
      <w:r>
        <w:t xml:space="preserve">Tech Integration:The rise of AI translation tools poses both an opportunity and a threat. While useful for simple phrases,AI fails in complex cultural contexts common in Nigerian dialects.</w:t>
      </w:r>
    </w:p>
    <w:p>
      <w:pPr>
        <w:numPr>
          <w:ilvl w:val="0"/>
          <w:numId w:val="1006"/>
        </w:numPr>
        <w:pStyle w:val="Compact"/>
      </w:pPr>
      <w:r>
        <w:t xml:space="preserve">Accessibility:Professional services are often expensive and concentrated in central Lagos. Expanding access to the outskirts and rural areas connected to Lagos is crucial.</w:t>
      </w:r>
    </w:p>
    <w:bookmarkEnd w:id="27"/>
    <w:bookmarkStart w:id="28" w:name="Xb1cc5291e6e49ed86344f36296eed014b9f4c23"/>
    <w:p>
      <w:pPr>
        <w:pStyle w:val="Heading2"/>
      </w:pPr>
      <w:r>
        <w:t xml:space="preserve">Slide 8: Conclusion and Strategic Recommendations</w:t>
      </w:r>
    </w:p>
    <w:p>
      <w:pPr>
        <w:pStyle w:val="FirstParagraph"/>
      </w:pPr>
      <w:r>
        <w:t xml:space="preserve">In conclusion, the professionalization of Translator Interpreter services is a cornerstone for progress in Nigeria Lagos. To move forward, we propose the following actions:</w:t>
      </w:r>
    </w:p>
    <w:p>
      <w:pPr>
        <w:numPr>
          <w:ilvl w:val="0"/>
          <w:numId w:val="1007"/>
        </w:numPr>
        <w:pStyle w:val="Compact"/>
      </w:pPr>
      <w:r>
        <w:t xml:space="preserve">Policymakers :Mandate the use of certified interpreters in public institutions like hospitals and courts in Nigeria Lagos.</w:t>
      </w:r>
    </w:p>
    <w:p>
      <w:pPr>
        <w:numPr>
          <w:ilvl w:val="0"/>
          <w:numId w:val="1007"/>
        </w:numPr>
        <w:pStyle w:val="Compact"/>
      </w:pPr>
      <w:r>
        <w:t xml:space="preserve">Educational Institutions:Integrate specialized translation and interpreting courses into universities within Lagos State to build a skilled workforce.</w:t>
      </w:r>
    </w:p>
    <w:p>
      <w:pPr>
        <w:numPr>
          <w:ilvl w:val="0"/>
          <w:numId w:val="1007"/>
        </w:numPr>
        <w:pStyle w:val="Compact"/>
      </w:pPr>
      <w:r>
        <w:t xml:space="preserve">Private Sector:Budget for professional language services as a key operational cost, rather than an afterthought.</w:t>
      </w:r>
    </w:p>
    <w:p>
      <w:pPr>
        <w:pStyle w:val="FirstParagraph"/>
      </w:pPr>
      <w:r>
        <w:rPr>
          <w:iCs/>
          <w:i/>
        </w:rPr>
        <w:t xml:space="preserve">"Language is the road map of a culture. It tells you where its people come from and where they are going."</w:t>
      </w:r>
      <w:r>
        <w:t xml:space="preserve"> </w:t>
      </w:r>
      <w:r>
        <w:t xml:space="preserve">By respecting and investing in this roadmap, Nigeria Lagos can foster greater inclusion, efficiency, and economic growth.</w:t>
      </w:r>
    </w:p>
    <w:bookmarkEnd w:id="28"/>
    <w:p>
      <w:pPr>
        <w:pStyle w:val="BodyText"/>
      </w:pPr>
      <w:r>
        <w:rPr>
          <w:bCs/>
          <w:b/>
        </w:rPr>
        <w:t xml:space="preserve">Note for the Presenter:</w:t>
      </w:r>
      <w:r>
        <w:t xml:space="preserve">Please ensure that when presenting in Nigeria Lagos,you acknowledge the specific local dialects relevant to your immediate audience. Emphasize that while Pidgin English is widely understood, it is a distinct linguistic entity that requires professional handling in formal settings to maintain dignity and precision.</w:t>
      </w:r>
    </w:p>
    <w:p>
      <w:pPr>
        <w:pStyle w:val="BodyText"/>
      </w:pPr>
      <w:r>
        <w:t xml:space="preserve">© 2023 Seminar on Language Services in Nigeria Lagos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Vital Role of Translator and Interpreter Services in Nigeria Lagos</dc:title>
  <dc:creator/>
  <dc:language>en</dc:language>
  <cp:keywords/>
  <dcterms:created xsi:type="dcterms:W3CDTF">2026-07-29T02:02:58Z</dcterms:created>
  <dcterms:modified xsi:type="dcterms:W3CDTF">2026-07-29T02:02:58Z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