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seminar-presentation-slides"/>
    <w:p>
      <w:pPr>
        <w:pStyle w:val="Heading1"/>
      </w:pPr>
      <w:r>
        <w:t xml:space="preserve">Seminar Presentation Slides</w:t>
      </w:r>
    </w:p>
    <w:p>
      <w:pPr>
        <w:pStyle w:val="FirstParagraph"/>
      </w:pPr>
      <w:r>
        <w:rPr>
          <w:bCs/>
          <w:b/>
        </w:rPr>
        <w:t xml:space="preserve">The Evolving Role of the University Lecturer in Argentina Buenos Aires</w:t>
      </w:r>
    </w:p>
    <w:bookmarkStart w:id="20" w:name="X7eb1457f19565004c9350bb57b4a3c6e88f8015"/>
    <w:p>
      <w:pPr>
        <w:pStyle w:val="Heading2"/>
      </w:pPr>
      <w:r>
        <w:t xml:space="preserve">Slide 1: Introduction to the Academic Landscape</w:t>
      </w:r>
    </w:p>
    <w:p>
      <w:pPr>
        <w:pStyle w:val="FirstParagraph"/>
      </w:pPr>
      <w:r>
        <w:t xml:space="preserve">Welcome to this seminar presentation exploring the multifaceted role of a University Lecturer within the specific context of Argentina Buenos Aires. As higher education continues to face global pressures, local institutions in Argentina Buenos Aires are navigating a complex terrain defined by historical prestige, economic volatility, and social responsibility.</w:t>
      </w:r>
    </w:p>
    <w:p>
      <w:pPr>
        <w:pStyle w:val="BodyText"/>
      </w:pPr>
      <w:r>
        <w:t xml:space="preserve">In this presentation, we will dissect the traditional duties of academic instruction and research while highlighting how these roles are uniquely adapted to the cultural and institutional fabric of Argentina Buenos Aires. The University Lecturer is not merely a transmitter of knowledge but a crucial agent in maintaining democratic values, critical thinking, and scientific advancement in one of Latin America's most dynamic metropolitan areas.</w:t>
      </w:r>
    </w:p>
    <w:bookmarkEnd w:id="20"/>
    <w:bookmarkStart w:id="21" w:name="slide-2-the-historical-context"/>
    <w:p>
      <w:pPr>
        <w:pStyle w:val="Heading2"/>
      </w:pPr>
      <w:r>
        <w:t xml:space="preserve">Slide 2: The Historical Context</w:t>
      </w:r>
    </w:p>
    <w:p>
      <w:pPr>
        <w:pStyle w:val="FirstParagraph"/>
      </w:pPr>
      <w:r>
        <w:t xml:space="preserve">To understand the modern University Lecturer, one must acknowledge the deep roots of higher education in Argentina Buenos Aires. Since the founding of the University of Buenos Aires (UBA) in 1821, and subsequent public universities throughout Argentina Buenos Aires, academia has been viewed as a public good. The State is responsible for funding tertiary education, which means that for many decades, students have studied without tuition fees.</w:t>
      </w:r>
    </w:p>
    <w:p>
      <w:pPr>
        <w:pStyle w:val="BodyText"/>
      </w:pPr>
      <w:r>
        <w:t xml:space="preserve">This unique model creates a distinct dynamic between the University Lecturer and the student body. Unlike in private institutions where market forces heavily dictate curriculum and pedagogy, University Lecturers in Argentina Buenos Aires often operate within a framework that prioritizes accessibility over exclusivity. This has fostered a culture of mass education, requiring lecturers to manage large classrooms and diverse student demographics with varying socioeconomic backgrounds.</w:t>
      </w:r>
    </w:p>
    <w:bookmarkEnd w:id="21"/>
    <w:bookmarkStart w:id="22" w:name="X3b099755b24182a4f196810b6645bf9a9b6b77e"/>
    <w:p>
      <w:pPr>
        <w:pStyle w:val="Heading2"/>
      </w:pPr>
      <w:r>
        <w:t xml:space="preserve">Slide 3: Pedagogical Challenges and Adaptations</w:t>
      </w:r>
    </w:p>
    <w:p>
      <w:pPr>
        <w:pStyle w:val="FirstParagraph"/>
      </w:pPr>
      <w:r>
        <w:t xml:space="preserve">The role of the University Lecturer today involves significant pedagogical adaptation. In Argentina Buenos Aires, lecturers frequently deal with high dropout rates in the early years of undergraduate studies. Consequently, teaching is not just about delivering content but also about retention strategies.</w:t>
      </w:r>
    </w:p>
    <w:p>
      <w:pPr>
        <w:pStyle w:val="BodyText"/>
      </w:pPr>
      <w:r>
        <w:t xml:space="preserve">Lecturers are increasingly required to adopt inclusive teaching methods that account for the "student-worker" demographic, a common profile in Argentina Buenos Aires where many students must balance work and study due to inflationary pressures. This reality demands flexible scheduling, hybrid learning models, and empathetic mentoring. The University Lecturer becomes a mentor figure, guiding students through both academic hurdles and personal challenges inherent to studying in this vibrant yet economically challenging metropolis.</w:t>
      </w:r>
    </w:p>
    <w:bookmarkEnd w:id="22"/>
    <w:bookmarkStart w:id="23" w:name="slide-4-research-as-a-public-service"/>
    <w:p>
      <w:pPr>
        <w:pStyle w:val="Heading2"/>
      </w:pPr>
      <w:r>
        <w:t xml:space="preserve">Slide 4: Research as a Public Service</w:t>
      </w:r>
    </w:p>
    <w:p>
      <w:pPr>
        <w:pStyle w:val="FirstParagraph"/>
      </w:pPr>
      <w:r>
        <w:t xml:space="preserve">In the context of Argentina Buenos Aires, research conducted by University Lecturers is often tied to public policy and social welfare. Due to limited industrial funding compared to other global regions, many lecturers collaborate closely with government bodies such as CONICET (National Scientific and Technical Research Council).</w:t>
      </w:r>
    </w:p>
    <w:p>
      <w:pPr>
        <w:pStyle w:val="BodyText"/>
      </w:pPr>
      <w:r>
        <w:t xml:space="preserve">For example, in fields like medicine, sociology, and engineering based in Argentina Buenos Aires, research projects frequently aim to solve local urban problems. A lecturer might research traffic flow optimization for the city's congested streets or public health initiatives for underserved neighborhoods. Thus, the academic output is directly linked to societal improvement. The University Lecturer serves as a bridge between theoretical knowledge and practical application within the metropolitan area.</w:t>
      </w:r>
    </w:p>
    <w:bookmarkEnd w:id="23"/>
    <w:bookmarkStart w:id="24" w:name="X384592e1e3f62dd07d26e5c4d0cd5b2431b758c"/>
    <w:p>
      <w:pPr>
        <w:pStyle w:val="Heading2"/>
      </w:pPr>
      <w:r>
        <w:t xml:space="preserve">Slide 5: Institutional Governance and Participation</w:t>
      </w:r>
    </w:p>
    <w:p>
      <w:pPr>
        <w:pStyle w:val="FirstParagraph"/>
      </w:pPr>
      <w:r>
        <w:t xml:space="preserve">A defining characteristic of universities in Argentina Buenos Aires is the principle of "cogobierno" or co-governance. University Lecturers are not just employees; they are active participants in institutional governance. They elect university authorities, participate in curriculum committees, and vote on ethical codes.</w:t>
      </w:r>
    </w:p>
    <w:p>
      <w:pPr>
        <w:pStyle w:val="BodyText"/>
      </w:pPr>
      <w:r>
        <w:t xml:space="preserve">This democratic structure empowers the University Lecturer to shape the direction of their institution. However, it also places a heavy burden of administrative responsibility on academic staff. In Argentina Buenos Aires, lecturers spend significant time attending faculty meetings and debating institutional policies. This political engagement is seen as essential for maintaining the autonomy of universities against external pressure from various political administrations.</w:t>
      </w:r>
    </w:p>
    <w:bookmarkEnd w:id="24"/>
    <w:bookmarkStart w:id="25" w:name="X138351547b8d4f809da1eb29e6b5d4511b75364"/>
    <w:p>
      <w:pPr>
        <w:pStyle w:val="Heading2"/>
      </w:pPr>
      <w:r>
        <w:t xml:space="preserve">Slide 6: The Impact of Economic Volatility</w:t>
      </w:r>
    </w:p>
    <w:p>
      <w:pPr>
        <w:pStyle w:val="FirstParagraph"/>
      </w:pPr>
      <w:r>
        <w:t xml:space="preserve">No discussion on this topic would be complete without addressing the economic realities facing Argentina Buenos Aires. University Lecturers often face periods of hyperinflation that drastically reduce their salaries in real terms. This economic instability has led to several adaptations in the role.</w:t>
      </w:r>
    </w:p>
    <w:p>
      <w:pPr>
        <w:pStyle w:val="BodyText"/>
      </w:pPr>
      <w:r>
        <w:t xml:space="preserve">To make ends meet, many University Lecturers engage in private consulting, freelance teaching at other institutions, or entrepreneurial activities. While this diversification can enrich their practical experience and bring real-world insights into the classroom (particularly beneficial for business and law students in Argentina Buenos Aires), it also risks dividing their focus. Universities are currently debating how to support lecturers financially while maintaining high academic standards during these turbulent economic times.</w:t>
      </w:r>
    </w:p>
    <w:bookmarkEnd w:id="25"/>
    <w:bookmarkStart w:id="26" w:name="Xbc01196804e80f8e4e6f61f1b8083c4fa18f243"/>
    <w:p>
      <w:pPr>
        <w:pStyle w:val="Heading2"/>
      </w:pPr>
      <w:r>
        <w:t xml:space="preserve">Slide 7: Digital Transformation and Innovation</w:t>
      </w:r>
    </w:p>
    <w:p>
      <w:pPr>
        <w:pStyle w:val="FirstParagraph"/>
      </w:pPr>
      <w:r>
        <w:t xml:space="preserve">The post-pandemic era has accelerated the digital transformation of education in Argentina Buenos Aires. University Lecturers are now expected to be proficient in digital pedagogy. The integration of Learning Management Systems (LMS), virtual laboratories, and online collaboration tools is no longer optional but essential.</w:t>
      </w:r>
    </w:p>
    <w:p>
      <w:pPr>
        <w:pStyle w:val="BodyText"/>
      </w:pPr>
      <w:r>
        <w:t xml:space="preserve">Institutions across Argentina Buenos Aires are investing in infrastructure to support this shift. However, the digital divide remains a challenge. Lecturers must design courses that are accessible to students with varying levels of internet connectivity and device access. This requires creative instructional design, ensuring that high-quality education remains equitable for all students residing in Argentina Buenos Aires, regardless of their neighborhood's technological resources.</w:t>
      </w:r>
    </w:p>
    <w:bookmarkEnd w:id="26"/>
    <w:bookmarkStart w:id="27" w:name="slide-8-future-outlook-and-conclusion"/>
    <w:p>
      <w:pPr>
        <w:pStyle w:val="Heading2"/>
      </w:pPr>
      <w:r>
        <w:t xml:space="preserve">Slide 8: Future Outlook and Conclusion</w:t>
      </w:r>
    </w:p>
    <w:p>
      <w:pPr>
        <w:pStyle w:val="FirstParagraph"/>
      </w:pPr>
      <w:r>
        <w:t xml:space="preserve">The role of the University Lecturer in Argentina Buenos Aires is evolving from a traditional scholar to a multifaceted leader, researcher, mentor, and community advocate. As we look to the future, there is an increasing emphasis on internationalization. Lecturers are encouraged to publish globally and participate in international exchanges.</w:t>
      </w:r>
    </w:p>
    <w:p>
      <w:pPr>
        <w:pStyle w:val="BodyText"/>
      </w:pPr>
      <w:r>
        <w:t xml:space="preserve">However, this global engagement must be balanced with a commitment to local needs. The ideal University Lecturer in Argentina Buenos Aires today is one who can navigate international academic standards while remaining deeply rooted in the social and cultural realities of the city. By continuing to adapt to economic, technological, and pedagogical changes, these professionals ensure that higher education remains a pillar of democratic society.</w:t>
      </w:r>
    </w:p>
    <w:p>
      <w:pPr>
        <w:pStyle w:val="BodyText"/>
      </w:pPr>
      <w:r>
        <w:t xml:space="preserve">In conclusion, supporting University Lecturers is not just an institutional priority but a societal imperative for Argentina Buenos Aires. Their work shapes the next generation of leaders who will define the future trajectory of this remarkable nation.</w:t>
      </w:r>
    </w:p>
    <w:bookmarkEnd w:id="27"/>
    <w:bookmarkStart w:id="28" w:name="slide-9-qa"/>
    <w:p>
      <w:pPr>
        <w:pStyle w:val="Heading2"/>
      </w:pPr>
      <w:r>
        <w:t xml:space="preserve">Slide 9: Q&amp;A</w:t>
      </w:r>
    </w:p>
    <w:p>
      <w:pPr>
        <w:pStyle w:val="FirstParagraph"/>
      </w:pPr>
      <w:r>
        <w:rPr>
          <w:bCs/>
          <w:b/>
        </w:rPr>
        <w:t xml:space="preserve">Diskussion and Reflection</w:t>
      </w:r>
    </w:p>
    <w:p>
      <w:pPr>
        <w:numPr>
          <w:ilvl w:val="0"/>
          <w:numId w:val="1001"/>
        </w:numPr>
        <w:pStyle w:val="Compact"/>
      </w:pPr>
      <w:r>
        <w:t xml:space="preserve">How can we better support lecturers facing economic hardship?</w:t>
      </w:r>
    </w:p>
    <w:p>
      <w:pPr>
        <w:numPr>
          <w:ilvl w:val="0"/>
          <w:numId w:val="1001"/>
        </w:numPr>
        <w:pStyle w:val="Compact"/>
      </w:pPr>
      <w:r>
        <w:t xml:space="preserve">In what ways can digital tools enhance rather than hinder personal connection?</w:t>
      </w:r>
    </w:p>
    <w:p>
      <w:pPr>
        <w:numPr>
          <w:ilvl w:val="0"/>
          <w:numId w:val="1001"/>
        </w:numPr>
        <w:pStyle w:val="Compact"/>
      </w:pPr>
      <w:r>
        <w:t xml:space="preserve">What role should the state play in funding research for social impact?</w:t>
      </w:r>
    </w:p>
    <w:p>
      <w:pPr>
        <w:pStyle w:val="FirstParagraph"/>
      </w:pPr>
      <w:r>
        <w:rPr>
          <w:iCs/>
          <w:i/>
        </w:rPr>
        <w:t xml:space="preserve">Muchas gracias for your attention.</w:t>
      </w:r>
    </w:p>
    <w:bookmarkEnd w:id="28"/>
    <w:p>
      <w:pPr>
        <w:pStyle w:val="BodyText"/>
      </w:pPr>
      <w:r>
        <w:t xml:space="preserve">Seminar Presentation Slides | University Lecturer Context | Argentina Buenos Aires Focus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Argentina Buenos Aires</dc:title>
  <dc:creator/>
  <dc:language>en</dc:language>
  <cp:keywords/>
  <dcterms:created xsi:type="dcterms:W3CDTF">2026-07-29T17:03:02Z</dcterms:created>
  <dcterms:modified xsi:type="dcterms:W3CDTF">2026-07-29T17:03:02Z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