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University</w:t>
      </w:r>
      <w:r>
        <w:t xml:space="preserve"> </w:t>
      </w:r>
      <w:r>
        <w:t xml:space="preserve">Lecturer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1" w:name="seminar-presentation-slides"/>
    <w:p>
      <w:pPr>
        <w:pStyle w:val="Heading1"/>
      </w:pPr>
      <w:r>
        <w:t xml:space="preserve">Seminar Presentation Slides</w:t>
      </w:r>
    </w:p>
    <w:bookmarkStart w:id="20" w:name="X4ac5d63d16f45c48dee72500e9b66e2e6391163"/>
    <w:p>
      <w:pPr>
        <w:pStyle w:val="Heading2"/>
      </w:pPr>
      <w:r>
        <w:t xml:space="preserve">The Role, Challenges, and Evolution of the University Lecturer in Brazil Rio de Janeiro</w:t>
      </w:r>
    </w:p>
    <w:p>
      <w:pPr>
        <w:pStyle w:val="FirstParagraph"/>
      </w:pPr>
      <w:r>
        <w:t xml:space="preserve">Presented for Academic Stakeholders and Educational Policy Makers</w:t>
      </w:r>
    </w:p>
    <w:bookmarkEnd w:id="20"/>
    <w:bookmarkEnd w:id="21"/>
    <w:p>
      <w:pPr>
        <w:pStyle w:val="BodyText"/>
      </w:pPr>
      <w:r>
        <w:t xml:space="preserve">Slide 01: Title and Contextual Framework</w:t>
      </w:r>
    </w:p>
    <w:bookmarkStart w:id="22" w:name="introduction-to-the-academic-landscape"/>
    <w:p>
      <w:pPr>
        <w:pStyle w:val="Heading2"/>
      </w:pPr>
      <w:r>
        <w:t xml:space="preserve">Introduction to the Academic Landscape</w:t>
      </w:r>
    </w:p>
    <w:p>
      <w:pPr>
        <w:pStyle w:val="FirstParagraph"/>
      </w:pPr>
      <w:r>
        <w:t xml:space="preserve">Welcome to this comprehensive analysis of the current state of higher education in Brazil. Specifically, we will focus on the unique socio-academic ecosystem found in</w:t>
      </w:r>
      <w:r>
        <w:t xml:space="preserve"> </w:t>
      </w:r>
      <w:r>
        <w:rPr>
          <w:bCs/>
          <w:b/>
        </w:rPr>
        <w:t xml:space="preserve">Brazil Rio de Janeiro</w:t>
      </w:r>
      <w:r>
        <w:t xml:space="preserve">. As a global cultural hub and an economic powerhouse within South America, Rio presents a distinct environment for academic inquiry and pedagogical practice.</w:t>
      </w:r>
    </w:p>
    <w:p>
      <w:pPr>
        <w:pStyle w:val="BodyText"/>
      </w:pPr>
      <w:r>
        <w:t xml:space="preserve">The purpose of this document is to outline the multifaceted role of the</w:t>
      </w:r>
      <w:r>
        <w:t xml:space="preserve"> </w:t>
      </w:r>
      <w:r>
        <w:rPr>
          <w:bCs/>
          <w:b/>
        </w:rPr>
        <w:t xml:space="preserve">University Lecturer</w:t>
      </w:r>
      <w:r>
        <w:t xml:space="preserve">. We are not merely discussing teaching; we are discussing a position that sits at the intersection of rigorous research, community engagement, and public service. In Rio de Janeiro, these duties are amplified by a city defined by stark contrasts between extreme wealth and profound poverty, making social responsibility a core component of academic identity.</w:t>
      </w:r>
    </w:p>
    <w:bookmarkEnd w:id="22"/>
    <w:p>
      <w:pPr>
        <w:pStyle w:val="BodyText"/>
      </w:pPr>
      <w:r>
        <w:t xml:space="preserve">Slide 02: Historical Context</w:t>
      </w:r>
    </w:p>
    <w:bookmarkStart w:id="23" w:name="X7f6f5ecc4d729c10a413682ca25746baff7c573"/>
    <w:p>
      <w:pPr>
        <w:pStyle w:val="Heading2"/>
      </w:pPr>
      <w:r>
        <w:t xml:space="preserve">The Evolution of Higher Education in Rio de Janeiro</w:t>
      </w:r>
    </w:p>
    <w:p>
      <w:pPr>
        <w:pStyle w:val="FirstParagraph"/>
      </w:pPr>
      <w:r>
        <w:t xml:space="preserve">To understand the modern lecturer, one must understand the historical weight of institutions in Rio. The city is home to some of Brazil’s oldest and most prestigious universities, including the Federal University of Rio de Janeiro (UFRJ) and PUC-Rio.</w:t>
      </w:r>
    </w:p>
    <w:p>
      <w:pPr>
        <w:numPr>
          <w:ilvl w:val="0"/>
          <w:numId w:val="1001"/>
        </w:numPr>
        <w:pStyle w:val="Compact"/>
      </w:pPr>
      <w:r>
        <w:rPr>
          <w:bCs/>
          <w:b/>
        </w:rPr>
        <w:t xml:space="preserve">The Imperial Era:</w:t>
      </w:r>
      <w:r>
        <w:t xml:space="preserve"> </w:t>
      </w:r>
      <w:r>
        <w:t xml:space="preserve">Historically, education was reserved for the elite. The transformation into public institutions marked a shift toward democratization.</w:t>
      </w:r>
    </w:p>
    <w:p>
      <w:pPr>
        <w:numPr>
          <w:ilvl w:val="0"/>
          <w:numId w:val="1001"/>
        </w:numPr>
        <w:pStyle w:val="Compact"/>
      </w:pPr>
      <w:r>
        <w:rPr>
          <w:bCs/>
          <w:b/>
        </w:rPr>
        <w:t xml:space="preserve">The Military Dictatorship (1964-1985):</w:t>
      </w:r>
      <w:r>
        <w:t xml:space="preserve"> </w:t>
      </w:r>
      <w:r>
        <w:t xml:space="preserve">This period saw significant censorship and political pressure on the</w:t>
      </w:r>
      <w:r>
        <w:t xml:space="preserve"> </w:t>
      </w:r>
      <w:r>
        <w:rPr>
          <w:bCs/>
          <w:b/>
        </w:rPr>
        <w:t xml:space="preserve">Seminar Presentation Slides</w:t>
      </w:r>
      <w:r>
        <w:t xml:space="preserve"> </w:t>
      </w:r>
      <w:r>
        <w:t xml:space="preserve">of academia. Lecturers faced repression, yet this era also fostered a resilience and critical thinking that defines the Rio academic ethos today.</w:t>
      </w:r>
    </w:p>
    <w:p>
      <w:pPr>
        <w:numPr>
          <w:ilvl w:val="0"/>
          <w:numId w:val="1001"/>
        </w:numPr>
        <w:pStyle w:val="Compact"/>
      </w:pPr>
      <w:r>
        <w:rPr>
          <w:bCs/>
          <w:b/>
        </w:rPr>
        <w:t xml:space="preserve">The Redemocratization Era:</w:t>
      </w:r>
      <w:r>
        <w:t xml:space="preserve"> </w:t>
      </w:r>
      <w:r>
        <w:t xml:space="preserve">Following 1985, there was an explosion of public university expansion. The role of the lecturer shifted from mere knowledge transmitter to a producer of critical social change.</w:t>
      </w:r>
    </w:p>
    <w:p>
      <w:pPr>
        <w:pStyle w:val="FirstParagraph"/>
      </w:pPr>
      <w:r>
        <w:t xml:space="preserve">This historical trajectory explains why the</w:t>
      </w:r>
      <w:r>
        <w:t xml:space="preserve"> </w:t>
      </w:r>
      <w:r>
        <w:rPr>
          <w:bCs/>
          <w:b/>
        </w:rPr>
        <w:t xml:space="preserve">Brazil Rio de Janeiro</w:t>
      </w:r>
      <w:r>
        <w:t xml:space="preserve"> </w:t>
      </w:r>
      <w:r>
        <w:t xml:space="preserve">academic community is particularly attuned to issues of inequality, democracy, and human rights.</w:t>
      </w:r>
    </w:p>
    <w:bookmarkEnd w:id="23"/>
    <w:p>
      <w:pPr>
        <w:pStyle w:val="BodyText"/>
      </w:pPr>
      <w:r>
        <w:t xml:space="preserve">Slide 03: Defining the Role</w:t>
      </w:r>
    </w:p>
    <w:bookmarkStart w:id="24" w:name="X00c5e12201381b7873c5306aad71278794ab253"/>
    <w:p>
      <w:pPr>
        <w:pStyle w:val="Heading2"/>
      </w:pPr>
      <w:r>
        <w:t xml:space="preserve">The Tripartite Mission: Teaching, Research, and Extension</w:t>
      </w:r>
    </w:p>
    <w:p>
      <w:pPr>
        <w:pStyle w:val="FirstParagraph"/>
      </w:pPr>
      <w:r>
        <w:t xml:space="preserve">In the Brazilian public university system, which dominates the landscape in Rio de Janeiro, a University Lecturer is bound by a tripartite mission. This is legally and culturally mandated.</w:t>
      </w:r>
    </w:p>
    <w:p>
      <w:pPr>
        <w:numPr>
          <w:ilvl w:val="0"/>
          <w:numId w:val="1002"/>
        </w:numPr>
        <w:pStyle w:val="Compact"/>
      </w:pPr>
      <w:r>
        <w:rPr>
          <w:bCs/>
          <w:b/>
        </w:rPr>
        <w:t xml:space="preserve">Teaching (Ensino):</w:t>
      </w:r>
      <w:r>
        <w:t xml:space="preserve"> </w:t>
      </w:r>
      <w:r>
        <w:t xml:space="preserve">The primary duty is to educate undergraduate and graduate students. However, in Rio, this often involves managing large class sizes with limited resources, requiring innovative pedagogical strategies.</w:t>
      </w:r>
    </w:p>
    <w:p>
      <w:pPr>
        <w:numPr>
          <w:ilvl w:val="0"/>
          <w:numId w:val="1002"/>
        </w:numPr>
        <w:pStyle w:val="Compact"/>
      </w:pPr>
      <w:r>
        <w:rPr>
          <w:bCs/>
          <w:b/>
        </w:rPr>
        <w:t xml:space="preserve">Research (Pesquisa):</w:t>
      </w:r>
      <w:r>
        <w:t xml:space="preserve"> </w:t>
      </w:r>
      <w:r>
        <w:t xml:space="preserve">Lecturers are expected to produce original knowledge. This research must be published in high-impact journals. In Rio, there is a strong emphasis on applied social sciences and humanities, reflecting the city's complex urban dynamics.</w:t>
      </w:r>
    </w:p>
    <w:p>
      <w:pPr>
        <w:numPr>
          <w:ilvl w:val="0"/>
          <w:numId w:val="1002"/>
        </w:numPr>
        <w:pStyle w:val="Compact"/>
      </w:pPr>
      <w:r>
        <w:rPr>
          <w:bCs/>
          <w:b/>
        </w:rPr>
        <w:t xml:space="preserve">Extension (Extensão Universitária):</w:t>
      </w:r>
      <w:r>
        <w:t xml:space="preserve">This is uniquely Brazilian. It involves taking university knowledge out into society. Lecturers must engage with local communities in favelas, schools, and public organizations. This bridges the gap between ivory towers and street-level reality, a critical function in the unequal landscape of</w:t>
      </w:r>
      <w:r>
        <w:t xml:space="preserve"> </w:t>
      </w:r>
      <w:r>
        <w:rPr>
          <w:bCs/>
          <w:b/>
        </w:rPr>
        <w:t xml:space="preserve">Brazil Rio de Janeiro</w:t>
      </w:r>
      <w:r>
        <w:t xml:space="preserve">.</w:t>
      </w:r>
    </w:p>
    <w:bookmarkEnd w:id="24"/>
    <w:p>
      <w:pPr>
        <w:pStyle w:val="FirstParagraph"/>
      </w:pPr>
      <w:r>
        <w:t xml:space="preserve">Slide 04: Socio-Economic Challenges</w:t>
      </w:r>
    </w:p>
    <w:bookmarkStart w:id="25" w:name="X2cbd34ca4968d04fa842298d2577c530adf4d7c"/>
    <w:p>
      <w:pPr>
        <w:pStyle w:val="Heading2"/>
      </w:pPr>
      <w:r>
        <w:t xml:space="preserve">Navigating Inequality and Resource Scarcity</w:t>
      </w:r>
    </w:p>
    <w:p>
      <w:pPr>
        <w:pStyle w:val="FirstParagraph"/>
      </w:pPr>
      <w:r>
        <w:t xml:space="preserve">The context of Rio de Janeiro imposes specific challenges on the University Lecturer. The city is characterized by a "dual reality." While world-class infrastructure exists in the South Zone, many students commute from the peripheries and favelas.</w:t>
      </w:r>
    </w:p>
    <w:p>
      <w:pPr>
        <w:numPr>
          <w:ilvl w:val="0"/>
          <w:numId w:val="1003"/>
        </w:numPr>
        <w:pStyle w:val="Compact"/>
      </w:pPr>
      <w:r>
        <w:rPr>
          <w:bCs/>
          <w:b/>
        </w:rPr>
        <w:t xml:space="preserve">Digital Divide:</w:t>
      </w:r>
      <w:r>
        <w:t xml:space="preserve"> </w:t>
      </w:r>
      <w:r>
        <w:t xml:space="preserve">Post-pandemic, lecturers had to rapidly adapt to remote teaching. However, many students in Rio lacked internet access or devices. Lecturers became mediators of technology, providing support beyond the curriculum.</w:t>
      </w:r>
    </w:p>
    <w:p>
      <w:pPr>
        <w:numPr>
          <w:ilvl w:val="0"/>
          <w:numId w:val="1003"/>
        </w:numPr>
        <w:pStyle w:val="Compact"/>
      </w:pPr>
      <w:r>
        <w:rPr>
          <w:bCs/>
          <w:b/>
        </w:rPr>
        <w:t xml:space="preserve">Economic Precarity:</w:t>
      </w:r>
      <w:r>
        <w:t xml:space="preserve"> </w:t>
      </w:r>
      <w:r>
        <w:t xml:space="preserve">Public university salaries have suffered from inflation and political underfunding. Many lecturers work multiple jobs across different institutions to survive, impacting their research productivity.</w:t>
      </w:r>
    </w:p>
    <w:p>
      <w:pPr>
        <w:numPr>
          <w:ilvl w:val="0"/>
          <w:numId w:val="1003"/>
        </w:numPr>
        <w:pStyle w:val="Compact"/>
      </w:pPr>
      <w:r>
        <w:rPr>
          <w:bCs/>
          <w:b/>
        </w:rPr>
        <w:t xml:space="preserve">Safety and Accessibility:</w:t>
      </w:r>
      <w:r>
        <w:t xml:space="preserve"> </w:t>
      </w:r>
      <w:r>
        <w:t xml:space="preserve">The logistical challenge of moving between campuses in different parts of Rio can be daunting. Lecturers must navigate safety concerns, particularly during late hours or when traveling from wealthy areas to developing neighborhoods.</w:t>
      </w:r>
    </w:p>
    <w:bookmarkEnd w:id="25"/>
    <w:p>
      <w:pPr>
        <w:pStyle w:val="FirstParagraph"/>
      </w:pPr>
      <w:r>
        <w:t xml:space="preserve">Slide 05: The Cultural Impact</w:t>
      </w:r>
    </w:p>
    <w:bookmarkStart w:id="26" w:name="rio-de-janeiro-as-a-laboratory-of-ideas"/>
    <w:p>
      <w:pPr>
        <w:pStyle w:val="Heading2"/>
      </w:pPr>
      <w:r>
        <w:t xml:space="preserve">Rio de Janeiro as a Laboratory of Ideas</w:t>
      </w:r>
    </w:p>
    <w:p>
      <w:pPr>
        <w:pStyle w:val="FirstParagraph"/>
      </w:pPr>
      <w:r>
        <w:t xml:space="preserve">The unique geography and culture of Rio make it an ideal laboratory for certain fields of study. University Lecturers in this region often specialize in disciplines that directly interact with the city's identity.</w:t>
      </w:r>
    </w:p>
    <w:p>
      <w:pPr>
        <w:numPr>
          <w:ilvl w:val="0"/>
          <w:numId w:val="1004"/>
        </w:numPr>
        <w:pStyle w:val="Compact"/>
      </w:pPr>
      <w:r>
        <w:rPr>
          <w:bCs/>
          <w:b/>
        </w:rPr>
        <w:t xml:space="preserve">Urban Sociology:</w:t>
      </w:r>
      <w:r>
        <w:t xml:space="preserve"> </w:t>
      </w:r>
      <w:r>
        <w:t xml:space="preserve">Studying the organization, conflict, and community structures within favelas requires lecturers who are not just observers but active participants in community dialogue.</w:t>
      </w:r>
    </w:p>
    <w:p>
      <w:pPr>
        <w:numPr>
          <w:ilvl w:val="0"/>
          <w:numId w:val="1004"/>
        </w:numPr>
        <w:pStyle w:val="Compact"/>
      </w:pPr>
      <w:r>
        <w:rPr>
          <w:bCs/>
          <w:b/>
        </w:rPr>
        <w:t xml:space="preserve">Ecology and Environmental Science:</w:t>
      </w:r>
      <w:r>
        <w:t xml:space="preserve"> </w:t>
      </w:r>
      <w:r>
        <w:t xml:space="preserve">With the Atlantic Forest (Mata Atlântica) surrounding much of Rio, environmental research is paramount. Lecturers work on preservation efforts, climate change adaptation for coastal cities, and sustainable urban planning.</w:t>
      </w:r>
    </w:p>
    <w:p>
      <w:pPr>
        <w:numPr>
          <w:ilvl w:val="0"/>
          <w:numId w:val="1004"/>
        </w:numPr>
        <w:pStyle w:val="Compact"/>
      </w:pPr>
      <w:r>
        <w:rPr>
          <w:bCs/>
          <w:b/>
        </w:rPr>
        <w:t xml:space="preserve">Cultural Studies:</w:t>
      </w:r>
      <w:r>
        <w:t xml:space="preserve"> </w:t>
      </w:r>
      <w:r>
        <w:t xml:space="preserve">Rio is the birthplace of samba and a center for global tourism. Lecturers in arts and humanities often explore themes of identity, race relations, and cultural heritage.</w:t>
      </w:r>
    </w:p>
    <w:p>
      <w:pPr>
        <w:pStyle w:val="FirstParagraph"/>
      </w:pPr>
      <w:r>
        <w:t xml:space="preserve">This specific focus ensures that the work produced by these lecturers has immediate relevance to local policy-making in</w:t>
      </w:r>
      <w:r>
        <w:t xml:space="preserve"> </w:t>
      </w:r>
      <w:r>
        <w:rPr>
          <w:bCs/>
          <w:b/>
        </w:rPr>
        <w:t xml:space="preserve">Brazil Rio de Janeiro</w:t>
      </w:r>
      <w:r>
        <w:t xml:space="preserve">.</w:t>
      </w:r>
    </w:p>
    <w:bookmarkEnd w:id="26"/>
    <w:p>
      <w:pPr>
        <w:pStyle w:val="BodyText"/>
      </w:pPr>
      <w:r>
        <w:t xml:space="preserve">Slide 06: Political Pressure and Autonomy</w:t>
      </w:r>
    </w:p>
    <w:bookmarkStart w:id="27" w:name="the-threat-to-academic-freedom"/>
    <w:p>
      <w:pPr>
        <w:pStyle w:val="Heading2"/>
      </w:pPr>
      <w:r>
        <w:t xml:space="preserve">The Threat to Academic Freedom</w:t>
      </w:r>
    </w:p>
    <w:p>
      <w:pPr>
        <w:pStyle w:val="FirstParagraph"/>
      </w:pPr>
      <w:r>
        <w:t xml:space="preserve">In recent years, the political climate in Brazil has had profound implications for higher education. The role of the University Lecturer has become increasingly politicized.</w:t>
      </w:r>
    </w:p>
    <w:p>
      <w:pPr>
        <w:numPr>
          <w:ilvl w:val="0"/>
          <w:numId w:val="1005"/>
        </w:numPr>
        <w:pStyle w:val="Compact"/>
      </w:pPr>
      <w:r>
        <w:rPr>
          <w:bCs/>
          <w:b/>
        </w:rPr>
        <w:t xml:space="preserve">Censorship and Intimidation:</w:t>
      </w:r>
      <w:r>
        <w:t xml:space="preserve"> </w:t>
      </w:r>
      <w:r>
        <w:t xml:space="preserve">There have been documented cases of public officials criticizing university curricula and threatening budget allocations based on ideological disagreements. This creates a chilling effect on research topics, particularly those related to race, gender, and history.</w:t>
      </w:r>
    </w:p>
    <w:p>
      <w:pPr>
        <w:numPr>
          <w:ilvl w:val="0"/>
          <w:numId w:val="1005"/>
        </w:numPr>
        <w:pStyle w:val="Compact"/>
      </w:pPr>
      <w:r>
        <w:rPr>
          <w:bCs/>
          <w:b/>
        </w:rPr>
        <w:t xml:space="preserve">Budget Cuts:</w:t>
      </w:r>
      <w:r>
        <w:t xml:space="preserve"> </w:t>
      </w:r>
      <w:r>
        <w:t xml:space="preserve">The federal government has periodically reduced funding for the National Council for Scientific and Technological Development (CNPq). For lecturers relying on grants to conduct fieldwork in Rio’s communities, this threatens the continuity of vital research.</w:t>
      </w:r>
    </w:p>
    <w:p>
      <w:pPr>
        <w:numPr>
          <w:ilvl w:val="0"/>
          <w:numId w:val="1005"/>
        </w:numPr>
        <w:pStyle w:val="Compact"/>
      </w:pPr>
      <w:r>
        <w:rPr>
          <w:bCs/>
          <w:b/>
        </w:rPr>
        <w:t xml:space="preserve">Defense of Autonomy:</w:t>
      </w:r>
      <w:r>
        <w:t xml:space="preserve"> </w:t>
      </w:r>
      <w:r>
        <w:t xml:space="preserve">Consequently, a major aspect of the modern lecturer's role is advocacy. They are forced to be political actors, defending the autonomy of universities against state interference. This defensive posture consumes time and energy that could otherwise be dedicated to teaching or research.</w:t>
      </w:r>
    </w:p>
    <w:bookmarkEnd w:id="27"/>
    <w:p>
      <w:pPr>
        <w:pStyle w:val="FirstParagraph"/>
      </w:pPr>
      <w:r>
        <w:t xml:space="preserve">Slide 07: Future Directions</w:t>
      </w:r>
    </w:p>
    <w:bookmarkStart w:id="28" w:name="Xd766b304dd0e8f78b53206be8179053cd56c4bf"/>
    <w:p>
      <w:pPr>
        <w:pStyle w:val="Heading2"/>
      </w:pPr>
      <w:r>
        <w:t xml:space="preserve">Innovation and Resilience in the Next Decade</w:t>
      </w:r>
    </w:p>
    <w:p>
      <w:pPr>
        <w:pStyle w:val="FirstParagraph"/>
      </w:pPr>
      <w:r>
        <w:t xml:space="preserve">Despite these challenges, there is a strong spirit of innovation among University Lecturers in Rio de Janeiro. The future of higher education here lies in adaptation and collaboration.</w:t>
      </w:r>
    </w:p>
    <w:p>
      <w:pPr>
        <w:numPr>
          <w:ilvl w:val="0"/>
          <w:numId w:val="1006"/>
        </w:numPr>
        <w:pStyle w:val="Compact"/>
      </w:pPr>
      <w:r>
        <w:rPr>
          <w:bCs/>
          <w:b/>
        </w:rPr>
        <w:t xml:space="preserve">Digital Transformation:</w:t>
      </w:r>
      <w:r>
        <w:t xml:space="preserve"> </w:t>
      </w:r>
      <w:r>
        <w:t xml:space="preserve">Institutions are investing in hybrid learning models to accommodate students who work during the day. This requires lecturers to develop new digital competencies.</w:t>
      </w:r>
    </w:p>
    <w:p>
      <w:pPr>
        <w:numPr>
          <w:ilvl w:val="0"/>
          <w:numId w:val="1006"/>
        </w:numPr>
        <w:pStyle w:val="Compact"/>
      </w:pPr>
      <w:r>
        <w:rPr>
          <w:bCs/>
          <w:b/>
        </w:rPr>
        <w:t xml:space="preserve">Social Impact Research:</w:t>
      </w:r>
      <w:r>
        <w:t xml:space="preserve"> </w:t>
      </w:r>
      <w:r>
        <w:t xml:space="preserve">There is a growing demand for research that solves concrete problems. Lecturers are partnering with municipal governments in Rio to address issues like sanitation, public health, and crime prevention through data-driven approaches.</w:t>
      </w:r>
    </w:p>
    <w:p>
      <w:pPr>
        <w:numPr>
          <w:ilvl w:val="0"/>
          <w:numId w:val="1006"/>
        </w:numPr>
        <w:pStyle w:val="Compact"/>
      </w:pPr>
      <w:r>
        <w:rPr>
          <w:bCs/>
          <w:b/>
        </w:rPr>
        <w:t xml:space="preserve">Inclusion Policies:</w:t>
      </w:r>
      <w:r>
        <w:t xml:space="preserve"> </w:t>
      </w:r>
      <w:r>
        <w:t xml:space="preserve">The implementation of quota systems (for black students and public school graduates) has transformed the demographic of Brazilian universities. Lecturers are now tasked with creating inclusive pedagogical practices that support students from marginalized backgrounds who may face academic gaps due to unequal primary education.</w:t>
      </w:r>
    </w:p>
    <w:bookmarkEnd w:id="28"/>
    <w:p>
      <w:pPr>
        <w:pStyle w:val="FirstParagraph"/>
      </w:pPr>
      <w:r>
        <w:t xml:space="preserve">Slide 08: Conclusion</w:t>
      </w:r>
    </w:p>
    <w:bookmarkStart w:id="29" w:name="the-indispensable-role-of-the-lecturer"/>
    <w:p>
      <w:pPr>
        <w:pStyle w:val="Heading2"/>
      </w:pPr>
      <w:r>
        <w:t xml:space="preserve">The Indispensable Role of the Lecturer</w:t>
      </w:r>
    </w:p>
    <w:p>
      <w:pPr>
        <w:pStyle w:val="FirstParagraph"/>
      </w:pPr>
      <w:r>
        <w:t xml:space="preserve">In conclusion, the University Lecturer in Brazil Rio de Janeiro is more than an academic; they are a social agent, a researcher, and a defender of democratic values. The context of Rio adds layers of complexity that require resilience and adaptability.</w:t>
      </w:r>
    </w:p>
    <w:p>
      <w:pPr>
        <w:pStyle w:val="BodyText"/>
      </w:pPr>
      <w:r>
        <w:t xml:space="preserve">The challenges of inequality, political pressure, and resource scarcity are significant. However, the potential for impact is equally high. By engaging deeply with the communities surrounding campuses like UFRJ’s Cidade Universitária or PUC-Rio’s Gávea campus, these lecturers contribute to the intellectual and social fabric of one of Latin America’s most vibrant cities.</w:t>
      </w:r>
    </w:p>
    <w:p>
      <w:pPr>
        <w:pStyle w:val="BodyText"/>
      </w:pPr>
      <w:r>
        <w:t xml:space="preserve">We must support them through adequate funding, protection of academic freedom, and recognition of their social contributions. Only then can the University Lecturer continue to serve as a beacon of knowledge and critical thought in Brazil Rio de Janeiro.</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University Lecturer in Brazil Rio de Janeiro</dc:title>
  <dc:creator/>
  <dc:language>en</dc:language>
  <cp:keywords/>
  <dcterms:created xsi:type="dcterms:W3CDTF">2026-07-29T19:34:42Z</dcterms:created>
  <dcterms:modified xsi:type="dcterms:W3CDTF">2026-07-29T19:34:42Z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