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Shanghai</w:t>
      </w:r>
    </w:p>
    <w:bookmarkStart w:id="21" w:name="seminar-presentation-slides"/>
    <w:p>
      <w:pPr>
        <w:pStyle w:val="Heading1"/>
      </w:pPr>
      <w:r>
        <w:t xml:space="preserve">Seminar Presentation Slides</w:t>
      </w:r>
    </w:p>
    <w:bookmarkStart w:id="20" w:name="X6a58d3fbbaef9677f4a11c0b69b485243e6caef"/>
    <w:p>
      <w:pPr>
        <w:pStyle w:val="Heading2"/>
      </w:pPr>
      <w:r>
        <w:t xml:space="preserve">Navigating Academia: The Role of the University Lecturer in China, Shanghai</w:t>
      </w:r>
    </w:p>
    <w:p>
      <w:pPr>
        <w:pStyle w:val="FirstParagraph"/>
      </w:pPr>
      <w:r>
        <w:rPr>
          <w:iCs/>
          <w:i/>
        </w:rPr>
        <w:t xml:space="preserve">A Comprehensive Guide for International and Domestic Educators</w:t>
      </w:r>
    </w:p>
    <w:bookmarkEnd w:id="20"/>
    <w:bookmarkEnd w:id="21"/>
    <w:bookmarkStart w:id="22" w:name="Xbd21d984b38bdeb87222f56fa2ef2dcc6d25068"/>
    <w:p>
      <w:pPr>
        <w:pStyle w:val="Heading3"/>
      </w:pPr>
      <w:r>
        <w:t xml:space="preserve">Slide 1: Introduction to the Academic Landscape in China, Shanghai</w:t>
      </w:r>
    </w:p>
    <w:p>
      <w:pPr>
        <w:pStyle w:val="FirstParagraph"/>
      </w:pPr>
      <w:r>
        <w:t xml:space="preserve">Welcome to this detailed seminar presentation regarding the multifaceted role of a University Lecturer within the dynamic educational ecosystem of China, specifically Shanghai. As one of China’s most globalized cities and a pivotal hub for higher education in East Asia, Shanghai offers unique opportunities and distinct challenges for academic professionals. This presentation aims to elucidate the expectations, cultural nuances, professional development pathways, and strategic advantages associated with serving as a University Lecturer in this prestigious region.</w:t>
      </w:r>
    </w:p>
    <w:p>
      <w:pPr>
        <w:pStyle w:val="BodyText"/>
      </w:pPr>
      <w:r>
        <w:t xml:space="preserve">Shanghai is home to some of the world’s leading institutions, including Fudan University and Shanghai Jiao Tong University. These institutions are part of China’s broader "Double First-Class" university initiative, which seeks to build world-class universities and disciplines by 2050. Consequently, the role of a lecturer here is not merely that of a teacher but also a researcher, cultural ambassador, and contributor to global knowledge production.</w:t>
      </w:r>
    </w:p>
    <w:bookmarkEnd w:id="22"/>
    <w:bookmarkStart w:id="23" w:name="Xf05de74e0df7f6deb9dcd3128b6c70cd18f970a"/>
    <w:p>
      <w:pPr>
        <w:pStyle w:val="Heading3"/>
      </w:pPr>
      <w:r>
        <w:t xml:space="preserve">Slide 2: Core Responsibilities and Academic Expectations</w:t>
      </w:r>
    </w:p>
    <w:p>
      <w:pPr>
        <w:pStyle w:val="FirstParagraph"/>
      </w:pPr>
      <w:r>
        <w:t xml:space="preserve">The primary duty of a University Lecturer in China, Shanghai, is to deliver high-quality instruction. However, the pedagogical approach often blends Western critical thinking methodologies with traditional Chinese respect for authority and rote learning foundations. In Shanghai’s universities, lecturers are expected to:</w:t>
      </w:r>
    </w:p>
    <w:p>
      <w:pPr>
        <w:numPr>
          <w:ilvl w:val="0"/>
          <w:numId w:val="1001"/>
        </w:numPr>
        <w:pStyle w:val="Compact"/>
      </w:pPr>
      <w:r>
        <w:rPr>
          <w:bCs/>
          <w:b/>
        </w:rPr>
        <w:t xml:space="preserve">Teaching Excellence:</w:t>
      </w:r>
      <w:r>
        <w:t xml:space="preserve"> </w:t>
      </w:r>
      <w:r>
        <w:t xml:space="preserve">Deliver comprehensive lectures that cater to a diverse student body, including domestic students and an increasing number of international scholars.</w:t>
      </w:r>
    </w:p>
    <w:p>
      <w:pPr>
        <w:numPr>
          <w:ilvl w:val="0"/>
          <w:numId w:val="1001"/>
        </w:numPr>
        <w:pStyle w:val="Compact"/>
      </w:pPr>
      <w:r>
        <w:rPr>
          <w:bCs/>
          <w:b/>
        </w:rPr>
        <w:t xml:space="preserve">Rigorous Research Output:</w:t>
      </w:r>
    </w:p>
    <w:p>
      <w:pPr>
        <w:numPr>
          <w:ilvl w:val="0"/>
          <w:numId w:val="1001"/>
        </w:numPr>
        <w:pStyle w:val="Compact"/>
      </w:pPr>
      <w:r>
        <w:rPr>
          <w:bCs/>
          <w:b/>
        </w:rPr>
        <w:t xml:space="preserve">Administrative Service:</w:t>
      </w:r>
      <w:r>
        <w:t xml:space="preserve">Lecturers often participate in departmental meetings, curriculum development committees, and student advisory roles.</w:t>
      </w:r>
    </w:p>
    <w:p>
      <w:pPr>
        <w:pStyle w:val="FirstParagraph"/>
      </w:pPr>
      <w:r>
        <w:t xml:space="preserve">The workload is intensive. Balancing teaching hours with research grants requires exceptional time management skills. Furthermore, the pressure to contribute to the university’s global ranking metrics means that visibility in international academic circles is paramount.</w:t>
      </w:r>
    </w:p>
    <w:bookmarkEnd w:id="23"/>
    <w:bookmarkStart w:id="24" w:name="X34fa398d4057060df21eb99934e2cd7cd4d98b8"/>
    <w:p>
      <w:pPr>
        <w:pStyle w:val="Heading3"/>
      </w:pPr>
      <w:r>
        <w:t xml:space="preserve">Slide 3: Cultural Nuances and Classroom Dynamics</w:t>
      </w:r>
    </w:p>
    <w:p>
      <w:pPr>
        <w:pStyle w:val="FirstParagraph"/>
      </w:pPr>
      <w:r>
        <w:t xml:space="preserve">Cultural competence is critical for any University Lecturer operating in China, Shanghai. Understanding the concept of "Guanxi" (relationships/networks) is essential. While professional boundaries are maintained, building strong interpersonal relationships with colleagues and students can significantly enhance career progression.</w:t>
      </w:r>
    </w:p>
    <w:p>
      <w:pPr>
        <w:pStyle w:val="BodyText"/>
      </w:pPr>
      <w:r>
        <w:t xml:space="preserve">In the classroom, hierarchy plays a significant role. Students may be reluctant to challenge professors openly or ask questions in public forums due to cultural norms of respect and humility. As a lecturer, it is crucial to create an inclusive environment where feedback is encouraged without causing loss of face for students. Utilizing digital tools and anonymous polling can help mitigate this barrier.</w:t>
      </w:r>
    </w:p>
    <w:p>
      <w:pPr>
        <w:pStyle w:val="BodyText"/>
      </w:pPr>
      <w:r>
        <w:t xml:space="preserve">Moreover, Shanghai represents a cosmopolitan blend of traditional Chinese values and rapid modernization. Lecturers should be aware of the political context within which they operate, ensuring that their teaching materials align with national educational guidelines while maintaining academic integrity.</w:t>
      </w:r>
    </w:p>
    <w:bookmarkEnd w:id="24"/>
    <w:bookmarkStart w:id="25" w:name="X6d0ca98447b93b03a0048e713ee7f57ea7d24c1"/>
    <w:p>
      <w:pPr>
        <w:pStyle w:val="Heading3"/>
      </w:pPr>
      <w:r>
        <w:t xml:space="preserve">Slide 4: The Strategic Importance of Shanghai as a Global Hub</w:t>
      </w:r>
    </w:p>
    <w:p>
      <w:pPr>
        <w:pStyle w:val="FirstParagraph"/>
      </w:pPr>
      <w:r>
        <w:t xml:space="preserve">Shanghai is not just an educational center; it is the financial and technological capital of China. For a University Lecturer, this location provides unparalleled access to industry partnerships. Collaborations with multinational corporations, tech giants like Alibaba and Tencent (both headquartered in Shanghai), and international NGOs are common.</w:t>
      </w:r>
    </w:p>
    <w:p>
      <w:pPr>
        <w:pStyle w:val="BodyText"/>
      </w:pPr>
      <w:r>
        <w:t xml:space="preserve">This proximity allows lecturers to integrate real-world case studies into their curricula, offering students practical insights that enhance employability. Additionally, Shanghai’s vibrant international community facilitates networking with academics from Europe, North America, and other parts of Asia. This connectivity is vital for securing international research grants and organizing global conferences.</w:t>
      </w:r>
    </w:p>
    <w:p>
      <w:pPr>
        <w:pStyle w:val="BodyText"/>
      </w:pPr>
      <w:r>
        <w:t xml:space="preserve">The city’s infrastructure supports academic life through state-of-the-art laboratories, libraries, and digital resources. The municipal government also offers various incentives for attracting top-tier faculty to Shanghai, recognizing that academic excellence drives innovation and economic growth.</w:t>
      </w:r>
    </w:p>
    <w:bookmarkEnd w:id="25"/>
    <w:bookmarkStart w:id="26" w:name="X9e535c67107cd94794430984358fb8711c633ae"/>
    <w:p>
      <w:pPr>
        <w:pStyle w:val="Heading3"/>
      </w:pPr>
      <w:r>
        <w:t xml:space="preserve">Slide 5: Professional Development and Career Trajectory</w:t>
      </w:r>
    </w:p>
    <w:p>
      <w:pPr>
        <w:pStyle w:val="FirstParagraph"/>
      </w:pPr>
      <w:r>
        <w:t xml:space="preserve">Career advancement for a University Lecturer in China, Shanghai, follows a structured yet competitive path. The typical progression moves from Assistant Professor to Associate Professor and eventually Full Professor. Each stage comes with specific requirements regarding teaching evaluations, publication counts, and grant acquisition.</w:t>
      </w:r>
    </w:p>
    <w:p>
      <w:pPr>
        <w:pStyle w:val="BodyText"/>
      </w:pPr>
      <w:r>
        <w:t xml:space="preserve">Shanghai offers robust professional development programs funded by both the university and local government initiatives. These include workshops on pedagogy, leadership training, and support for international collaboration. Lecturers are encouraged to pursue sabbaticals or visiting scholar positions at partner universities abroad to broaden their academic horizons.</w:t>
      </w:r>
    </w:p>
    <w:p>
      <w:pPr>
        <w:pStyle w:val="BodyText"/>
      </w:pPr>
      <w:r>
        <w:t xml:space="preserve">Tenure-track systems have been increasingly adopted in Shanghai’s top universities, mirroring Western models. This provides greater transparency and fairness in evaluation processes but also increases the stakes for early-career academics. Success requires a strategic approach to research topics that align with both personal interests and national priorities such as artificial intelligence, green energy, or biomedical sciences.</w:t>
      </w:r>
    </w:p>
    <w:bookmarkEnd w:id="26"/>
    <w:bookmarkStart w:id="27" w:name="Xbdb43b40b4124d287b8feee5b99710c520fe5ac"/>
    <w:p>
      <w:pPr>
        <w:pStyle w:val="Heading3"/>
      </w:pPr>
      <w:r>
        <w:t xml:space="preserve">Slide 6: Benefits of Teaching in China Shanghai</w:t>
      </w:r>
    </w:p>
    <w:p>
      <w:pPr>
        <w:pStyle w:val="FirstParagraph"/>
      </w:pPr>
      <w:r>
        <w:t xml:space="preserve">The advantages of serving as a University Lecturer in this region are substantial. Financially, salaries in Shanghai’s higher education sector are competitive internationally, often supplemented by housing allowances, relocation packages, and research startup funds.</w:t>
      </w:r>
    </w:p>
    <w:p>
      <w:pPr>
        <w:pStyle w:val="BodyText"/>
      </w:pPr>
      <w:r>
        <w:t xml:space="preserve">Lifestyle benefits include access to one of the world’s most efficient public transportation systems, diverse culinary scenes ranging from traditional Shanghainese cuisine to international fare, and a rich cultural heritage featuring historic architecture alongside futuristic skylines. The city is safe, clean, and offers high standards of healthcare.</w:t>
      </w:r>
    </w:p>
    <w:p>
      <w:pPr>
        <w:pStyle w:val="BodyText"/>
      </w:pPr>
      <w:r>
        <w:t xml:space="preserve">For families, Shanghai provides excellent international schools and extracurricular activities for children. The social life is vibrant, with numerous cafes, theaters, museums, and parks. Living in China Shanghai allows lecturers to immerse themselves in a rapidly evolving society while contributing to its intellectual development.</w:t>
      </w:r>
    </w:p>
    <w:bookmarkEnd w:id="27"/>
    <w:bookmarkStart w:id="28" w:name="slide-7-challenges-and-considerations"/>
    <w:p>
      <w:pPr>
        <w:pStyle w:val="Heading3"/>
      </w:pPr>
      <w:r>
        <w:t xml:space="preserve">Slide 7: Challenges and Considerations</w:t>
      </w:r>
    </w:p>
    <w:p>
      <w:pPr>
        <w:pStyle w:val="FirstParagraph"/>
      </w:pPr>
      <w:r>
        <w:t xml:space="preserve">Despite the benefits, there are challenges that must be navigated carefully. The language barrier remains a hurdle for those not proficient in Mandarin, although English-taught programs are growing. Daily life may require adaptation to different administrative procedures and digital ecosystems (e.g., WeChat for everything).</w:t>
      </w:r>
    </w:p>
    <w:p>
      <w:pPr>
        <w:pStyle w:val="BodyText"/>
      </w:pPr>
      <w:r>
        <w:t xml:space="preserve">The competitive nature of the academic environment can lead to high stress levels. The expectation to publish frequently and secure grants creates a demanding atmosphere. Additionally, navigating bureaucratic processes can sometimes be slow or complex.</w:t>
      </w:r>
    </w:p>
    <w:p>
      <w:pPr>
        <w:pStyle w:val="BodyText"/>
      </w:pPr>
      <w:r>
        <w:t xml:space="preserve">It is also important to remain culturally sensitive regarding topics that may be considered politically sensitive in China, Shanghai, and elsewhere in the country. Maintaining a professional demeanor and focusing on academic neutrality helps avoid unnecessary complications.</w:t>
      </w:r>
    </w:p>
    <w:bookmarkEnd w:id="28"/>
    <w:bookmarkStart w:id="29" w:name="X1d4497f6f3d593c99cce8fad40d7de3156fdb96"/>
    <w:p>
      <w:pPr>
        <w:pStyle w:val="Heading3"/>
      </w:pPr>
      <w:r>
        <w:t xml:space="preserve">Slide 8: Conclusion: Embracing the Opportunity</w:t>
      </w:r>
    </w:p>
    <w:p>
      <w:pPr>
        <w:pStyle w:val="FirstParagraph"/>
      </w:pPr>
      <w:r>
        <w:t xml:space="preserve">In conclusion, the role of a University Lecturer in China, Shanghai, is one of immense potential and impact. It offers a unique vantage point to influence education in Asia’s most dynamic city and contribute to global academic discourse. By embracing cultural differences, leveraging strategic partnerships, and maintaining high research standards, lecturers can thrive in this environment.</w:t>
      </w:r>
    </w:p>
    <w:p>
      <w:pPr>
        <w:pStyle w:val="BodyText"/>
      </w:pPr>
      <w:r>
        <w:t xml:space="preserve">We encourage all prospective candidates to view this role not just as a job but as a transformative professional journey. The experience gained in Shanghai will enhance one’s academic portfolio and provide invaluable cross-cultural competencies that are increasingly relevant in our interconnected world. Thank you for your attention, and we welcome any questions regarding the specifics of academic life in this exciting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University Lecturer in China Shanghai</dc:title>
  <dc:creator/>
  <dc:language>en</dc:language>
  <cp:keywords/>
  <dcterms:created xsi:type="dcterms:W3CDTF">2026-07-29T15:11:04Z</dcterms:created>
  <dcterms:modified xsi:type="dcterms:W3CDTF">2026-07-29T15:11:04Z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