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Houston</w:t>
      </w:r>
    </w:p>
    <w:bookmarkStart w:id="28" w:name="seminar-presentation-slides"/>
    <w:p>
      <w:pPr>
        <w:pStyle w:val="Heading1"/>
      </w:pPr>
      <w:r>
        <w:t xml:space="preserve">Seminar Presentation Slides</w:t>
      </w:r>
    </w:p>
    <w:bookmarkStart w:id="20" w:name="title-slide"/>
    <w:p>
      <w:pPr>
        <w:pStyle w:val="Heading2"/>
      </w:pPr>
      <w:r>
        <w:t xml:space="preserve">Title Slide</w:t>
      </w:r>
    </w:p>
    <w:p>
      <w:pPr>
        <w:pStyle w:val="FirstParagraph"/>
      </w:pPr>
      <w:r>
        <w:rPr>
          <w:bCs/>
          <w:b/>
        </w:rPr>
        <w:t xml:space="preserve">Title:</w:t>
      </w:r>
      <w:r>
        <w:t xml:space="preserve">The Evolving Role of the University Lecturer: Educational Excellence and Community Engagement in United States Houston.</w:t>
      </w:r>
    </w:p>
    <w:p>
      <w:pPr>
        <w:pStyle w:val="BodyText"/>
      </w:pPr>
      <w:r>
        <w:rPr>
          <w:bCs/>
          <w:b/>
        </w:rPr>
        <w:t xml:space="preserve">Presentation Context:</w:t>
      </w:r>
      <w:r>
        <w:t xml:space="preserve">This Seminar Presentation Slides document outlines the multifaceted responsibilities, challenges, and opportunities facing academic professionals within the higher education sector. The specific focus is placed on the unique cultural and economic landscape of United States Houston.</w:t>
      </w:r>
    </w:p>
    <w:bookmarkEnd w:id="20"/>
    <w:bookmarkStart w:id="21" w:name="X10f33f742cea81a09dd6c069a5414cf2e478056"/>
    <w:p>
      <w:pPr>
        <w:pStyle w:val="Heading2"/>
      </w:pPr>
      <w:r>
        <w:t xml:space="preserve">Introduction to Higher Education in Houston</w:t>
      </w:r>
    </w:p>
    <w:p>
      <w:pPr>
        <w:pStyle w:val="FirstParagraph"/>
      </w:pPr>
      <w:r>
        <w:t xml:space="preserve">Houston, Texas, stands as a global hub for energy, medicine, and space exploration. It is home to one of the largest concentrations of universities and research institutions in the nation. Within this vibrant academic ecosystem, the University Lecturer serves not merely as an instructor but as a critical node connecting theoretical knowledge with practical application. The density of research parks, corporate headquarters, and non-profit organizations in Houston creates a dynamic environment where higher education intersects directly with industry demands.</w:t>
      </w:r>
    </w:p>
    <w:p>
      <w:pPr>
        <w:pStyle w:val="BodyText"/>
      </w:pPr>
      <w:r>
        <w:t xml:space="preserve">The scope of this presentation is to dissect the specific duties and societal expectations placed upon the University Lecturer in this specific geographic context. We will explore how local economic drivers influence curriculum design, research priorities, and student outcomes. Furthermore, we will analyze how the diverse demographic makeup of Houston influences classroom dynamics and pedagogical strategies.</w:t>
      </w:r>
    </w:p>
    <w:bookmarkEnd w:id="21"/>
    <w:bookmarkStart w:id="22" w:name="Xf272eef4610971dc6a9c3c360f7f894a5d22ae9"/>
    <w:p>
      <w:pPr>
        <w:pStyle w:val="Heading2"/>
      </w:pPr>
      <w:r>
        <w:t xml:space="preserve">Pedagogical Responsibilities in a Diverse Metropolis</w:t>
      </w:r>
    </w:p>
    <w:p>
      <w:pPr>
        <w:pStyle w:val="FirstParagraph"/>
      </w:pPr>
      <w:r>
        <w:t xml:space="preserve">The primary mandate of any University Lecturer is effective teaching. However, in United States Houston, this task is complicated and enriched by profound diversity. Houston is one of the most ethnically diverse cities in the world. Consequently, the modern University Lecturer must be culturally competent and adept at inclusive pedagogy.</w:t>
      </w:r>
    </w:p>
    <w:p>
      <w:pPr>
        <w:pStyle w:val="BodyText"/>
      </w:pPr>
      <w:r>
        <w:t xml:space="preserve">This Seminar Presentation Slides highlights that successful lecturing here requires more than subject matter expertise; it demands an ability to bridge cultural gaps. For instance, a lecturer teaching engineering or business must understand how diverse communication styles impact group projects and collaborative learning. The classroom becomes a microcosm of the global economy, preparing students for international careers before they even graduate.</w:t>
      </w:r>
    </w:p>
    <w:p>
      <w:pPr>
        <w:pStyle w:val="BodyText"/>
      </w:pPr>
      <w:r>
        <w:t xml:space="preserve">Furthermore, the University Lecturer in Houston often faces large class sizes due to the high enrollment rates at major state institutions. Managing these environments requires innovative use of technology and active learning strategies to ensure that every student receives adequate attention and feedback. The shift from traditional lecturing to facilitative teaching is essential for maintaining engagement in such diverse settings.</w:t>
      </w:r>
    </w:p>
    <w:bookmarkEnd w:id="22"/>
    <w:bookmarkStart w:id="23" w:name="Xc8a424b69049d401e0dcae1e6bae0e2dc895d3f"/>
    <w:p>
      <w:pPr>
        <w:pStyle w:val="Heading2"/>
      </w:pPr>
      <w:r>
        <w:t xml:space="preserve">Industry Integration and Practical Application</w:t>
      </w:r>
    </w:p>
    <w:p>
      <w:pPr>
        <w:pStyle w:val="FirstParagraph"/>
      </w:pPr>
      <w:r>
        <w:t xml:space="preserve">Houston’s economy is heavily anchored in energy, healthcare (specifically the Texas Medical Center), and aerospace. This industrial landscape creates a unique expectation for University Lecturers to facilitate industry integration. Unlike liberal arts colleges that may prioritize pure theory, many institutions in Houston are pressured to align curricula with workforce needs.</w:t>
      </w:r>
    </w:p>
    <w:p>
      <w:pPr>
        <w:pStyle w:val="BodyText"/>
      </w:pPr>
      <w:r>
        <w:t xml:space="preserve">The University Lecturer is increasingly expected to serve as a liaison between the academy and the private sector. This involves inviting guest speakers from major corporations, organizing internships at local firms such as ExxonMobil or MD Anderson Cancer Center, and incorporating real-world case studies into lectures. The goal is to enhance employability for graduates, thereby increasing the value proposition of their degrees.</w:t>
      </w:r>
    </w:p>
    <w:p>
      <w:pPr>
        <w:pStyle w:val="BodyText"/>
      </w:pPr>
      <w:r>
        <w:t xml:space="preserve">In this Seminar Presentation Slides framework, we argue that this industry linkage benefits the lecturer as well. It provides opportunities for sponsored research, consulting contracts, and professional development. By staying connected to current industry trends through these partnerships, University Lecturers ensure that their teaching remains relevant and cutting-edge.</w:t>
      </w:r>
    </w:p>
    <w:bookmarkEnd w:id="23"/>
    <w:bookmarkStart w:id="24" w:name="Xdd2e062453996f7ce8c654a819415d2d926df4c"/>
    <w:p>
      <w:pPr>
        <w:pStyle w:val="Heading2"/>
      </w:pPr>
      <w:r>
        <w:t xml:space="preserve">Research Expectations in the Energy Capital</w:t>
      </w:r>
    </w:p>
    <w:p>
      <w:pPr>
        <w:pStyle w:val="FirstParagraph"/>
      </w:pPr>
      <w:r>
        <w:t xml:space="preserve">Beyond teaching, most research universities in United States Houston maintain rigorous tenure and promotion standards requiring significant scholarly output. The University Lecturer is often tasked with pursuing research that addresses local challenges with global implications. In Houston, this frequently translates to research in renewable energy transitions, public health disparities among minority populations, and urban sustainability.</w:t>
      </w:r>
    </w:p>
    <w:p>
      <w:pPr>
        <w:pStyle w:val="BodyText"/>
      </w:pPr>
      <w:r>
        <w:t xml:space="preserve">The pressure to secure external funding is intense. Grants from federal agencies like the NSF or private foundations are crucial for sustaining laboratories and supporting graduate students. The University Lecturer must therefore possess strong grant-writing skills and the ability to articulate the societal impact of their research in clear, accessible language.</w:t>
      </w:r>
    </w:p>
    <w:p>
      <w:pPr>
        <w:pStyle w:val="BodyText"/>
      </w:pPr>
      <w:r>
        <w:t xml:space="preserve">Moreover, collaborative research is becoming increasingly common. Given Houston’s concentration of medical institutions, interdisciplinary collaboration between engineers, doctors, and data scientists is encouraged. The University Lecturer must be flexible enough to work across departmental lines to solve complex problems that cannot be addressed by a single discipline alone.</w:t>
      </w:r>
    </w:p>
    <w:bookmarkEnd w:id="24"/>
    <w:bookmarkStart w:id="25" w:name="civic-engagement-and-community-outreach"/>
    <w:p>
      <w:pPr>
        <w:pStyle w:val="Heading2"/>
      </w:pPr>
      <w:r>
        <w:t xml:space="preserve">Civic Engagement and Community Outreach</w:t>
      </w:r>
    </w:p>
    <w:p>
      <w:pPr>
        <w:pStyle w:val="FirstParagraph"/>
      </w:pPr>
      <w:r>
        <w:t xml:space="preserve">A distinguishing feature of the University Lecturer in United States Houston is the expectation of civic engagement. Many institutions, particularly those located within city limits, view themselves as integral parts of the urban fabric rather than isolated ivory towers. This translates to a mandate for community outreach.</w:t>
      </w:r>
    </w:p>
    <w:p>
      <w:pPr>
        <w:pStyle w:val="BodyText"/>
      </w:pPr>
      <w:r>
        <w:t xml:space="preserve">This Seminar Presentation Slides emphasizes that lecturers are encouraged to participate in K-12 STEM education initiatives, public science literacy campaigns, and community health screenings. By engaging with local schools and neighborhoods, University Lecturers help build pipelines for underrepresented students into higher education careers. This role extends beyond the classroom to become a form of public service.</w:t>
      </w:r>
    </w:p>
    <w:p>
      <w:pPr>
        <w:pStyle w:val="BodyText"/>
      </w:pPr>
      <w:r>
        <w:t xml:space="preserve">Such engagement also enriches the academic experience. Real-world problems encountered in the community often provide fertile ground for undergraduate research projects or senior capstone experiences. It allows University Lecturers to mentor students in applying their knowledge to tangible social issues, thereby fostering a sense of civic responsibility among the student body.</w:t>
      </w:r>
    </w:p>
    <w:bookmarkEnd w:id="25"/>
    <w:bookmarkStart w:id="26" w:name="challenges-facing-the-modern-lecturer"/>
    <w:p>
      <w:pPr>
        <w:pStyle w:val="Heading2"/>
      </w:pPr>
      <w:r>
        <w:t xml:space="preserve">Challenges Facing the Modern Lecturer</w:t>
      </w:r>
    </w:p>
    <w:p>
      <w:pPr>
        <w:pStyle w:val="FirstParagraph"/>
      </w:pPr>
      <w:r>
        <w:t xml:space="preserve">Despite the opportunities, University Lecturers in Houston face significant challenges. The cost of living in Houston has risen sharply, impacting retention and morale among academic staff. Additionally, political polarization regarding climate change and energy policy can create tension for lecturers teaching environmental sciences or economics.</w:t>
      </w:r>
    </w:p>
    <w:p>
      <w:pPr>
        <w:pStyle w:val="BodyText"/>
      </w:pPr>
      <w:r>
        <w:t xml:space="preserve">Budget cuts at the state level also threaten the resources available to public universities in Texas. University Lecturers often find themselves doing more with less, managing increased workloads with shrinking support staff. The rise of online and hybrid learning models post-pandemic has further complicated these dynamics, requiring continuous adaptation of teaching methods and digital toolsets.</w:t>
      </w:r>
    </w:p>
    <w:p>
      <w:pPr>
        <w:pStyle w:val="BodyText"/>
      </w:pPr>
      <w:r>
        <w:t xml:space="preserve">Seminar Presentation Slides must acknowledge that administrative bureaucracy can sometimes stifle academic freedom or delay necessary reforms. The balance between maintaining institutional compliance and fostering an innovative academic environment is a constant struggle for faculty members.</w:t>
      </w:r>
    </w:p>
    <w:bookmarkEnd w:id="26"/>
    <w:bookmarkStart w:id="27" w:name="conclusion-and-future-outlook"/>
    <w:p>
      <w:pPr>
        <w:pStyle w:val="Heading2"/>
      </w:pPr>
      <w:r>
        <w:t xml:space="preserve">Conclusion and Future Outlook</w:t>
      </w:r>
    </w:p>
    <w:p>
      <w:pPr>
        <w:pStyle w:val="FirstParagraph"/>
      </w:pPr>
      <w:r>
        <w:t xml:space="preserve">In conclusion, the role of the University Lecturer in United States Houston is complex, dynamic, and deeply intertwined with the city’s economic and social fabric. These professionals are teachers, researchers, industry partners, and community leaders simultaneously. Their ability to navigate these multiple roles determines not only their personal success but also the quality of education provided to students.</w:t>
      </w:r>
    </w:p>
    <w:p>
      <w:pPr>
        <w:pStyle w:val="BodyText"/>
      </w:pPr>
      <w:r>
        <w:t xml:space="preserve">Looking forward, the demand for adaptable, technologically proficient, and socially conscious educators will continue to grow. Institutions in Houston must invest in professional development programs that support University Lecturers in adapting to changing pedagogical technologies and emerging research frontiers. Only by supporting these academic professionals can higher education institutions fulfill their mission of driving innovation and social mobility.</w:t>
      </w:r>
    </w:p>
    <w:p>
      <w:pPr>
        <w:pStyle w:val="BodyText"/>
      </w:pPr>
      <w:r>
        <w:t xml:space="preserve">This Seminar Presentation Slides document serves as a comprehensive overview of the current state of affairs, highlighting both the prestige and the pressures associated with academic life in one of America’s most influential cities.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University Lecturer in Houston</dc:title>
  <dc:creator/>
  <dc:language>en</dc:language>
  <cp:keywords/>
  <dcterms:created xsi:type="dcterms:W3CDTF">2026-07-29T20:36:01Z</dcterms:created>
  <dcterms:modified xsi:type="dcterms:W3CDTF">2026-07-29T20:36:01Z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