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11690cdcf32bc3fbfb9071d97ed56f8d7d14c3f"/>
    <w:p>
      <w:pPr>
        <w:pStyle w:val="Heading1"/>
      </w:pPr>
      <w:r>
        <w:t xml:space="preserve">Seminar Presentation Slides: The Role of the UX/UI Designer</w:t>
      </w:r>
    </w:p>
    <w:bookmarkStart w:id="20" w:name="focusing-on-argentina-buenos-aires"/>
    <w:p>
      <w:pPr>
        <w:pStyle w:val="Heading2"/>
      </w:pPr>
      <w:r>
        <w:t xml:space="preserve">Focusing on Argentina Buenos Aires</w:t>
      </w:r>
    </w:p>
    <w:p>
      <w:pPr>
        <w:pStyle w:val="FirstParagraph"/>
      </w:pPr>
      <w:r>
        <w:rPr>
          <w:bCs/>
          <w:b/>
        </w:rPr>
        <w:t xml:space="preserve">Welcome and Introduction</w:t>
      </w:r>
    </w:p>
    <w:p>
      <w:pPr>
        <w:pStyle w:val="BodyText"/>
      </w:pPr>
      <w:r>
        <w:t xml:space="preserve">We are gathered here to explore the critical intersection of technology, design, and user psychology. Specifically, this presentation focuses on the evolving landscape of the UX/UI Designer profession within a unique cultural and economic context: Argentina Buenos Aires. As digital transformation accelerates globally, understanding local nuances in cities like Buenos Aires is paramount for creating successful international products.</w:t>
      </w:r>
    </w:p>
    <w:p>
      <w:pPr>
        <w:pStyle w:val="BodyText"/>
      </w:pPr>
      <w:r>
        <w:rPr>
          <w:bCs/>
          <w:b/>
        </w:rPr>
        <w:t xml:space="preserve">Key Themes:</w:t>
      </w:r>
    </w:p>
    <w:p>
      <w:pPr>
        <w:numPr>
          <w:ilvl w:val="0"/>
          <w:numId w:val="1001"/>
        </w:numPr>
        <w:pStyle w:val="Compact"/>
      </w:pPr>
      <w:r>
        <w:t xml:space="preserve">The definition and scope of UX/UI Design.</w:t>
      </w:r>
    </w:p>
    <w:p>
      <w:pPr>
        <w:numPr>
          <w:ilvl w:val="0"/>
          <w:numId w:val="1001"/>
        </w:numPr>
        <w:pStyle w:val="Compact"/>
      </w:pPr>
      <w:r>
        <w:t xml:space="preserve">The specific market dynamics of Argentina Buenos Aires.</w:t>
      </w:r>
    </w:p>
    <w:p>
      <w:pPr>
        <w:numPr>
          <w:ilvl w:val="0"/>
          <w:numId w:val="1001"/>
        </w:numPr>
        <w:pStyle w:val="Compact"/>
      </w:pPr>
      <w:r>
        <w:t xml:space="preserve">Cultural considerations in Interface (UI) design for Latin American users.</w:t>
      </w:r>
    </w:p>
    <w:p>
      <w:pPr>
        <w:numPr>
          <w:ilvl w:val="0"/>
          <w:numId w:val="1001"/>
        </w:numPr>
        <w:pStyle w:val="Compact"/>
      </w:pPr>
      <w:r>
        <w:t xml:space="preserve">User Experience (UX) research methodologies adapted to local behaviors.</w:t>
      </w:r>
    </w:p>
    <w:bookmarkEnd w:id="20"/>
    <w:bookmarkEnd w:id="21"/>
    <w:bookmarkStart w:id="22" w:name="differentiating-ux-and-ui-design"/>
    <w:p>
      <w:pPr>
        <w:pStyle w:val="Heading1"/>
      </w:pPr>
      <w:r>
        <w:t xml:space="preserve">Differentiating UX and UI Design</w:t>
      </w:r>
    </w:p>
    <w:p>
      <w:pPr>
        <w:pStyle w:val="FirstParagraph"/>
      </w:pPr>
      <w:r>
        <w:rPr>
          <w:bCs/>
          <w:b/>
        </w:rPr>
        <w:t xml:space="preserve">User Experience (UX): The Skeleton</w:t>
      </w:r>
    </w:p>
    <w:p>
      <w:pPr>
        <w:pStyle w:val="BodyText"/>
      </w:pPr>
      <w:r>
        <w:t xml:space="preserve">User Experience design is the backbone of any digital product. It involves research, wireframing, prototyping, and testing. For a UX Designer in Argentina Buenos Aires, this role requires deep empathy for the local user base. It is not just about making an app work; it is about ensuring that the workflow aligns with how Argentine consumers interact with technology.</w:t>
      </w:r>
    </w:p>
    <w:p>
      <w:pPr>
        <w:pStyle w:val="BodyText"/>
      </w:pPr>
      <w:r>
        <w:rPr>
          <w:bCs/>
          <w:b/>
        </w:rPr>
        <w:t xml:space="preserve">User Interface (UI): The Skin</w:t>
      </w:r>
    </w:p>
    <w:p>
      <w:pPr>
        <w:pStyle w:val="BodyText"/>
      </w:pPr>
      <w:r>
        <w:t xml:space="preserve">User Interface design focuses on the visual aspects—the typography, color schemes, buttons, and spacing. While UX ensures the product is usable, UI ensures it is aesthetically pleasing. In Buenos Aires, where digital adoption is high among young demographics but diverse across generations, UI designers must balance modern minimalism with familiar interactive patterns.</w:t>
      </w:r>
    </w:p>
    <w:bookmarkEnd w:id="22"/>
    <w:bookmarkStart w:id="23" w:name="Xb3e707740cbfe30a9fb7a6cd742f8c3db1e527c"/>
    <w:p>
      <w:pPr>
        <w:pStyle w:val="Heading1"/>
      </w:pPr>
      <w:r>
        <w:t xml:space="preserve">The Tech Ecosystem in Argentina Buenos Aires</w:t>
      </w:r>
    </w:p>
    <w:p>
      <w:pPr>
        <w:pStyle w:val="FirstParagraph"/>
      </w:pPr>
      <w:r>
        <w:rPr>
          <w:bCs/>
          <w:b/>
        </w:rPr>
        <w:t xml:space="preserve">A Growing Hub for Innovation</w:t>
      </w:r>
    </w:p>
    <w:p>
      <w:pPr>
        <w:pStyle w:val="BodyText"/>
      </w:pPr>
      <w:r>
        <w:t xml:space="preserve">Buenos Aires has emerged as a significant technology hub in Latin America. Known locally as "Silicon Beach" due to its concentration of startups, the city boasts a vibrant community of developers and designers. The demand for skilled UX/UI Designers in Argentina Buenos Aires is surging, driven by both local fintech giants and international companies outsourcing to the region.</w:t>
      </w:r>
    </w:p>
    <w:p>
      <w:pPr>
        <w:pStyle w:val="BodyText"/>
      </w:pPr>
      <w:r>
        <w:rPr>
          <w:bCs/>
          <w:b/>
        </w:rPr>
        <w:t xml:space="preserve">Economic Impact</w:t>
      </w:r>
    </w:p>
    <w:p>
      <w:pPr>
        <w:pStyle w:val="BodyText"/>
      </w:pPr>
      <w:r>
        <w:t xml:space="preserve">The economic volatility in Argentina has paradoxically fueled a robust freelance and remote work culture. Many UX/UI Designers based in Buenos Aires serve clients globally, earning in foreign currency while living locally. This dynamic has raised the standard of design education and practice, forcing professionals to maintain world-class standards despite local challenges.</w:t>
      </w:r>
    </w:p>
    <w:bookmarkEnd w:id="23"/>
    <w:bookmarkStart w:id="24" w:name="cultural-nuances-in-ui-design"/>
    <w:p>
      <w:pPr>
        <w:pStyle w:val="Heading1"/>
      </w:pPr>
      <w:r>
        <w:t xml:space="preserve">Cultural Nuances in UI Design</w:t>
      </w:r>
    </w:p>
    <w:p>
      <w:pPr>
        <w:pStyle w:val="FirstParagraph"/>
      </w:pPr>
      <w:r>
        <w:rPr>
          <w:bCs/>
          <w:b/>
        </w:rPr>
        <w:t xml:space="preserve">Aesthetics and Communication</w:t>
      </w:r>
    </w:p>
    <w:p>
      <w:pPr>
        <w:pStyle w:val="BodyText"/>
      </w:pPr>
      <w:r>
        <w:t xml:space="preserve">In the context of UX/UI Designer work within Argentina Buenos Aires, cultural aesthetics play a crucial role. Argentine users tend to appreciate expressive communication and detailed information. Unlike some Northern European markets that favor extreme minimalism, Buenos Aires users may respond better to interfaces that provide context and warmth.</w:t>
      </w:r>
    </w:p>
    <w:p>
      <w:pPr>
        <w:pStyle w:val="BodyText"/>
      </w:pPr>
      <w:r>
        <w:rPr>
          <w:bCs/>
          <w:b/>
        </w:rPr>
        <w:t xml:space="preserve">Linguistic Considerations</w:t>
      </w:r>
    </w:p>
    <w:p>
      <w:pPr>
        <w:pStyle w:val="BodyText"/>
      </w:pPr>
      <w:r>
        <w:t xml:space="preserve">The Spanish spoken in Argentina includes specific regionalisms (lunfardo) and distinct grammatical structures (such as the use of "vos" instead of "tú"). A skilled UX/UI Designer must ensure that microcopy is not just translated, but localized. Using appropriate terminology enhances trust and usability, demonstrating respect for the local identity.</w:t>
      </w:r>
    </w:p>
    <w:bookmarkEnd w:id="24"/>
    <w:bookmarkStart w:id="25" w:name="X4c4f2862ea7784af3ce85bb65d2f46e297ec8ea"/>
    <w:p>
      <w:pPr>
        <w:pStyle w:val="Heading1"/>
      </w:pPr>
      <w:r>
        <w:t xml:space="preserve">User Research: Understanding the Argentine User</w:t>
      </w:r>
    </w:p>
    <w:p>
      <w:pPr>
        <w:pStyle w:val="FirstParagraph"/>
      </w:pPr>
      <w:r>
        <w:rPr>
          <w:bCs/>
          <w:b/>
        </w:rPr>
        <w:t xml:space="preserve">Social Media Dependency</w:t>
      </w:r>
    </w:p>
    <w:p>
      <w:pPr>
        <w:pStyle w:val="BodyText"/>
      </w:pPr>
      <w:r>
        <w:t xml:space="preserve">User research in Argentina Buenos Aires reveals a high reliance on social media platforms like WhatsApp and Instagram for commerce and communication. Therefore, UX designers must design for mobile-first experiences that integrate seamlessly with these communication tools. Click-to-chat features are often more effective than complex checkout forms.</w:t>
      </w:r>
    </w:p>
    <w:p>
      <w:pPr>
        <w:pStyle w:val="BodyText"/>
      </w:pPr>
      <w:r>
        <w:rPr>
          <w:bCs/>
          <w:b/>
        </w:rPr>
        <w:t xml:space="preserve">Digital Literacy Variance</w:t>
      </w:r>
    </w:p>
    <w:p>
      <w:pPr>
        <w:pStyle w:val="BodyText"/>
      </w:pPr>
      <w:r>
        <w:t xml:space="preserve">While internet penetration is high, there is a variance in digital literacy across different age groups and socioeconomic strata. A UX/UI Designer must conduct inclusive research to ensure that applications are accessible to non-technical users. This involves simplifying navigation hierarchies and providing clear error messages, avoiding jargon.</w:t>
      </w:r>
    </w:p>
    <w:bookmarkEnd w:id="25"/>
    <w:bookmarkStart w:id="26" w:name="the-rise-of-fintech-and-e-commerce"/>
    <w:p>
      <w:pPr>
        <w:pStyle w:val="Heading1"/>
      </w:pPr>
      <w:r>
        <w:t xml:space="preserve">The Rise of Fintech and E-commerce</w:t>
      </w:r>
    </w:p>
    <w:p>
      <w:pPr>
        <w:pStyle w:val="FirstParagraph"/>
      </w:pPr>
      <w:r>
        <w:rPr>
          <w:bCs/>
          <w:b/>
        </w:rPr>
        <w:t xml:space="preserve">Sectors Driving Design Innovation</w:t>
      </w:r>
    </w:p>
    <w:p>
      <w:pPr>
        <w:pStyle w:val="BodyText"/>
      </w:pPr>
      <w:r>
        <w:t xml:space="preserve">The most significant driver for UX/UI Designer roles in Argentina Buenos Aires is the fintech sector. With inflation concerns driving financial innovation, apps like Mercado Pago, Ualá, and Buenbit have set new standards for user experience. These platforms must build trust rapidly. The UI must feel secure and professional, while the UX must make complex financial transactions feel simple and intuitive.</w:t>
      </w:r>
    </w:p>
    <w:p>
      <w:pPr>
        <w:pStyle w:val="BodyText"/>
      </w:pPr>
      <w:r>
        <w:rPr>
          <w:bCs/>
          <w:b/>
        </w:rPr>
        <w:t xml:space="preserve">E-commerce Trends</w:t>
      </w:r>
    </w:p>
    <w:p>
      <w:pPr>
        <w:pStyle w:val="BodyText"/>
      </w:pPr>
      <w:r>
        <w:t xml:space="preserve">E-commerce has grown exponentially in Buenos Aires post-pandemic. Designers are tasked with creating omnichannel experiences that bridge the gap between online browsing and physical pickup points (Omnipoint model). This requires a UX design that accounts for logistics, tracking, and customer service integration.</w:t>
      </w:r>
    </w:p>
    <w:bookmarkEnd w:id="26"/>
    <w:bookmarkStart w:id="27" w:name="tools-and-methodologies"/>
    <w:p>
      <w:pPr>
        <w:pStyle w:val="Heading1"/>
      </w:pPr>
      <w:r>
        <w:t xml:space="preserve">Tools and Methodologies</w:t>
      </w:r>
    </w:p>
    <w:p>
      <w:pPr>
        <w:pStyle w:val="FirstParagraph"/>
      </w:pPr>
      <w:r>
        <w:rPr>
          <w:bCs/>
          <w:b/>
        </w:rPr>
        <w:t xml:space="preserve">Industry Standards</w:t>
      </w:r>
    </w:p>
    <w:p>
      <w:pPr>
        <w:pStyle w:val="BodyText"/>
      </w:pPr>
      <w:r>
        <w:t xml:space="preserve">In the professional circles of Argentina Buenos Aires, industry-standard tools are ubiquitous. Figma has become the dominant platform for UI design due to its collaborative features. For UX research and wireframing, tools like Miro and Sketch remain popular.</w:t>
      </w:r>
    </w:p>
    <w:p>
      <w:pPr>
        <w:pStyle w:val="BodyText"/>
      </w:pPr>
      <w:r>
        <w:rPr>
          <w:bCs/>
          <w:b/>
        </w:rPr>
        <w:t xml:space="preserve">Agile Adaptation</w:t>
      </w:r>
    </w:p>
    <w:p>
      <w:pPr>
        <w:pStyle w:val="BodyText"/>
      </w:pPr>
      <w:r>
        <w:t xml:space="preserve">The agile methodology is widely adopted in tech companies across Buenos Aires. UX/UI Designers work in sprints alongside developers. This requires strong communication skills and the ability to iterate quickly based on feedback. The fast-paced environment demands that designers are not just visual artists but strategic problem solvers.</w:t>
      </w:r>
    </w:p>
    <w:bookmarkEnd w:id="27"/>
    <w:bookmarkStart w:id="28" w:name="educational-landscape-and-talent"/>
    <w:p>
      <w:pPr>
        <w:pStyle w:val="Heading1"/>
      </w:pPr>
      <w:r>
        <w:t xml:space="preserve">Educational Landscape and Talent</w:t>
      </w:r>
    </w:p>
    <w:p>
      <w:pPr>
        <w:pStyle w:val="FirstParagraph"/>
      </w:pPr>
      <w:r>
        <w:rPr>
          <w:bCs/>
          <w:b/>
        </w:rPr>
        <w:t xml:space="preserve">Upskilling and Certification</w:t>
      </w:r>
    </w:p>
    <w:p>
      <w:pPr>
        <w:pStyle w:val="BodyText"/>
      </w:pPr>
      <w:r>
        <w:t xml:space="preserve">The path to becoming a UX/UI Designer in Argentina Buenos Aires is diverse. It ranges from traditional university degrees in graphic design or computer science to intensive bootcamps offered by local institutions like We Are Developers or generalist platforms. There is a strong emphasis on portfolios over formal credentials.</w:t>
      </w:r>
    </w:p>
    <w:p>
      <w:pPr>
        <w:pStyle w:val="BodyText"/>
      </w:pPr>
      <w:r>
        <w:rPr>
          <w:bCs/>
          <w:b/>
        </w:rPr>
        <w:t xml:space="preserve">Community Engagement</w:t>
      </w:r>
    </w:p>
    <w:p>
      <w:pPr>
        <w:pStyle w:val="BodyText"/>
      </w:pPr>
      <w:r>
        <w:t xml:space="preserve">Buenos Aires hosts regular meetups, hackathons, and conferences focused on design. The community is highly collaborative. Networking in these events is crucial for career advancement. The shared knowledge among UX/UI Designers in this region helps elevate the overall quality of digital products produced locally.</w:t>
      </w:r>
    </w:p>
    <w:bookmarkEnd w:id="28"/>
    <w:bookmarkStart w:id="29" w:name="challenges-and-opportunities"/>
    <w:p>
      <w:pPr>
        <w:pStyle w:val="Heading1"/>
      </w:pPr>
      <w:r>
        <w:t xml:space="preserve">Challenges and Opportunities</w:t>
      </w:r>
    </w:p>
    <w:p>
      <w:pPr>
        <w:pStyle w:val="FirstParagraph"/>
      </w:pPr>
      <w:r>
        <w:rPr>
          <w:bCs/>
          <w:b/>
        </w:rPr>
        <w:t xml:space="preserve">Navigating Economic Instability</w:t>
      </w:r>
    </w:p>
    <w:p>
      <w:pPr>
        <w:pStyle w:val="BodyText"/>
      </w:pPr>
      <w:r>
        <w:t xml:space="preserve">A major challenge for UX/UI Designers in Argentina Buenos Aires is the economic instability. However, this has created an opportunity for those who can bridge the gap between local needs and global markets. Remote work allows designers to earn stable incomes while contributing to the local tech ecosystem.</w:t>
      </w:r>
    </w:p>
    <w:p>
      <w:pPr>
        <w:pStyle w:val="BodyText"/>
      </w:pPr>
      <w:r>
        <w:rPr>
          <w:bCs/>
          <w:b/>
        </w:rPr>
        <w:t xml:space="preserve">Future Outlook</w:t>
      </w:r>
    </w:p>
    <w:p>
      <w:pPr>
        <w:pStyle w:val="BodyText"/>
      </w:pPr>
      <w:r>
        <w:t xml:space="preserve">The future looks bright for UX/UI Designers in this region. As Argentina continues to integrate into the global digital economy, the demand for high-quality design will only increase. Companies will increasingly recognize that good design is not a luxury but a necessity for user retention and growth.</w:t>
      </w:r>
    </w:p>
    <w:bookmarkEnd w:id="29"/>
    <w:bookmarkStart w:id="31" w:name="conclusion"/>
    <w:p>
      <w:pPr>
        <w:pStyle w:val="Heading1"/>
      </w:pPr>
      <w:r>
        <w:t xml:space="preserve">Conclusion</w:t>
      </w:r>
    </w:p>
    <w:p>
      <w:pPr>
        <w:pStyle w:val="FirstParagraph"/>
      </w:pPr>
      <w:r>
        <w:rPr>
          <w:bCs/>
          <w:b/>
        </w:rPr>
        <w:t xml:space="preserve">The Strategic Importance of Design</w:t>
      </w:r>
    </w:p>
    <w:p>
      <w:pPr>
        <w:pStyle w:val="BodyText"/>
      </w:pPr>
      <w:r>
        <w:t xml:space="preserve">In conclusion, the role of the UX/UI Designer in Argentina Buenos Aires is pivotal. It requires a unique blend of technical skill, cultural empathy, and strategic thinking. By understanding the specific needs of Argentine users—whether they are navigating fintech apps or e-commerce platforms—designers can create impactful digital experiences.</w:t>
      </w:r>
    </w:p>
    <w:p>
      <w:pPr>
        <w:pStyle w:val="BodyText"/>
      </w:pPr>
      <w:r>
        <w:rPr>
          <w:bCs/>
          <w:b/>
        </w:rPr>
        <w:t xml:space="preserve">Final Thoughts</w:t>
      </w:r>
    </w:p>
    <w:p>
      <w:pPr>
        <w:pStyle w:val="BodyText"/>
      </w:pPr>
      <w:r>
        <w:t xml:space="preserve">We encourage all attendees to continue exploring the intersection of design and culture. Whether you are a student, a hiring manager, or a product owner in Argentina Buenos Aires, investing in UX/UI excellence is investing in the future success of your digital products.</w:t>
      </w:r>
    </w:p>
    <w:bookmarkStart w:id="30" w:name="thank-you-for-your-attention"/>
    <w:p>
      <w:pPr>
        <w:pStyle w:val="Heading3"/>
      </w:pPr>
      <w:r>
        <w:t xml:space="preserve">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Designer in Argentina Buenos Aires</dc:title>
  <dc:creator/>
  <dc:language>en</dc:language>
  <cp:keywords/>
  <dcterms:created xsi:type="dcterms:W3CDTF">2026-07-29T15:16:32Z</dcterms:created>
  <dcterms:modified xsi:type="dcterms:W3CDTF">2026-07-29T15:16:32Z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