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Egypt</w:t>
      </w:r>
      <w:r>
        <w:t xml:space="preserve"> </w:t>
      </w:r>
      <w:r>
        <w:t xml:space="preserve">Cairo</w:t>
      </w:r>
    </w:p>
    <w:bookmarkStart w:id="29" w:name="X4fc8186d1ed46df27aef4607b71990e55eba569"/>
    <w:p>
      <w:pPr>
        <w:pStyle w:val="Heading1"/>
      </w:pPr>
      <w:r>
        <w:t xml:space="preserve">Seminar Presentation Slides: The Role of the UX UI Designer in Egypt Cairo</w:t>
      </w:r>
    </w:p>
    <w:bookmarkStart w:id="20" w:name="welcome-and-introduction"/>
    <w:p>
      <w:pPr>
        <w:pStyle w:val="Heading2"/>
      </w:pPr>
      <w:r>
        <w:t xml:space="preserve">Welcome and Introduction</w:t>
      </w:r>
    </w:p>
    <w:p>
      <w:pPr>
        <w:pStyle w:val="FirstParagraph"/>
      </w:pPr>
      <w:r>
        <w:t xml:space="preserve">Welcome everyone to this comprehensive seminar dedicated to the evolving landscape of digital product design. Today, we are focusing specifically on the critical role of a</w:t>
      </w:r>
      <w:r>
        <w:t xml:space="preserve"> </w:t>
      </w:r>
      <w:r>
        <w:rPr>
          <w:bCs/>
          <w:b/>
        </w:rPr>
        <w:t xml:space="preserve">UX UI Designer</w:t>
      </w:r>
      <w:r>
        <w:t xml:space="preserve">. This presentation is not just about generic design principles; it is deeply rooted in the unique cultural, economic, and technological context of</w:t>
      </w:r>
      <w:r>
        <w:t xml:space="preserve"> </w:t>
      </w:r>
      <w:r>
        <w:rPr>
          <w:bCs/>
          <w:b/>
        </w:rPr>
        <w:t xml:space="preserve">Egypt Cairo</w:t>
      </w:r>
      <w:r>
        <w:t xml:space="preserve">.</w:t>
      </w:r>
    </w:p>
    <w:p>
      <w:pPr>
        <w:pStyle w:val="BodyText"/>
      </w:pPr>
      <w:r>
        <w:t xml:space="preserve">As we navigate through these slides, we will explore how User Experience (UX) and User Interface (UI) design intersect with local consumer behavior in Egypt. The capital city of Cairo is undergoing a massive digital transformation. From fintech startups to traditional enterprises adopting e-commerce, the demand for intuitive, culturally relevant digital experiences has never been higher.</w:t>
      </w:r>
    </w:p>
    <w:bookmarkEnd w:id="20"/>
    <w:bookmarkStart w:id="21" w:name="defining-the-modern-ux-ui-designer"/>
    <w:p>
      <w:pPr>
        <w:pStyle w:val="Heading2"/>
      </w:pPr>
      <w:r>
        <w:t xml:space="preserve">Defining the Modern UX UI Designer</w:t>
      </w:r>
    </w:p>
    <w:p>
      <w:pPr>
        <w:pStyle w:val="FirstParagraph"/>
      </w:pPr>
      <w:r>
        <w:t xml:space="preserve">To begin, we must clarify what a</w:t>
      </w:r>
      <w:r>
        <w:t xml:space="preserve"> </w:t>
      </w:r>
      <w:r>
        <w:rPr>
          <w:bCs/>
          <w:b/>
        </w:rPr>
        <w:t xml:space="preserve">UX UI Designer</w:t>
      </w:r>
      <w:r>
        <w:t xml:space="preserve"> </w:t>
      </w:r>
      <w:r>
        <w:t xml:space="preserve">actually does. It is important to understand that these are two distinct but interconnected disciplines. User Experience (UX) design focuses on the overall feel of the experience, solving user problems through research and logic. User Interface (UI) design focuses on the look and feel, ensuring visual consistency and interactivity.</w:t>
      </w:r>
    </w:p>
    <w:p>
      <w:pPr>
        <w:pStyle w:val="BodyText"/>
      </w:pPr>
      <w:r>
        <w:t xml:space="preserve">In the context of</w:t>
      </w:r>
      <w:r>
        <w:t xml:space="preserve"> </w:t>
      </w:r>
      <w:r>
        <w:rPr>
          <w:bCs/>
          <w:b/>
        </w:rPr>
        <w:t xml:space="preserve">Egypt Cairo</w:t>
      </w:r>
      <w:r>
        <w:t xml:space="preserve">, a designer must be bilingual in both code logic and cultural nuance. The modern designer here is not merely a decorator; they are strategic problem solvers who bridge the gap between complex technology and everyday users. Whether it is simplifying an online banking application for non-tech-savvy citizens or creating an engaging food delivery app for students in downtown Cairo, the</w:t>
      </w:r>
      <w:r>
        <w:t xml:space="preserve"> </w:t>
      </w:r>
      <w:r>
        <w:rPr>
          <w:bCs/>
          <w:b/>
        </w:rPr>
        <w:t xml:space="preserve">UX UI Designer</w:t>
      </w:r>
      <w:r>
        <w:t xml:space="preserve"> </w:t>
      </w:r>
      <w:r>
        <w:t xml:space="preserve">ensures that technology serves humanity effectively.</w:t>
      </w:r>
    </w:p>
    <w:bookmarkEnd w:id="21"/>
    <w:bookmarkStart w:id="22" w:name="Xdb7f7554e3df48242aafdc1fed8db493eae3f4e"/>
    <w:p>
      <w:pPr>
        <w:pStyle w:val="Heading2"/>
      </w:pPr>
      <w:r>
        <w:t xml:space="preserve">The Unique Digital Landscape of Egypt Cairo</w:t>
      </w:r>
    </w:p>
    <w:p>
      <w:pPr>
        <w:pStyle w:val="FirstParagraph"/>
      </w:pPr>
      <w:r>
        <w:rPr>
          <w:bCs/>
          <w:b/>
        </w:rPr>
        <w:t xml:space="preserve">Egypt Cairo</w:t>
      </w:r>
      <w:r>
        <w:t xml:space="preserve">Egypt Cairo differs significantly from Western markets.</w:t>
      </w:r>
    </w:p>
    <w:p>
      <w:pPr>
        <w:numPr>
          <w:ilvl w:val="0"/>
          <w:numId w:val="1001"/>
        </w:numPr>
        <w:pStyle w:val="Compact"/>
      </w:pPr>
      <w:r>
        <w:t xml:space="preserve">Mobile-First Necessity:</w:t>
      </w:r>
      <w:r>
        <w:t xml:space="preserve"> </w:t>
      </w:r>
      <w:r>
        <w:t xml:space="preserve">Most users in Egypt access the internet exclusively via mobile devices. Therefore, a primary responsibility of the</w:t>
      </w:r>
      <w:r>
        <w:t xml:space="preserve"> </w:t>
      </w:r>
      <w:r>
        <w:rPr>
          <w:bCs/>
          <w:b/>
        </w:rPr>
        <w:t xml:space="preserve">UX UI Designer</w:t>
      </w:r>
      <w:r>
        <w:t xml:space="preserve"> </w:t>
      </w:r>
      <w:r>
        <w:t xml:space="preserve">is ensuring flawless mobile responsiveness.</w:t>
      </w:r>
    </w:p>
    <w:p>
      <w:pPr>
        <w:numPr>
          <w:ilvl w:val="0"/>
          <w:numId w:val="1001"/>
        </w:numPr>
        <w:pStyle w:val="Compact"/>
      </w:pPr>
      <w:r>
        <w:t xml:space="preserve">Data Sensitivity:</w:t>
      </w:r>
      <w:r>
        <w:t xml:space="preserve"> </w:t>
      </w:r>
      <w:r>
        <w:t xml:space="preserve">Internet data plans can be expensive for many residents. Designs must be lightweight, optimizing images and code to reduce data usage without sacrificing aesthetic quality.</w:t>
      </w:r>
    </w:p>
    <w:p>
      <w:pPr>
        <w:numPr>
          <w:ilvl w:val="0"/>
          <w:numId w:val="1001"/>
        </w:numPr>
        <w:pStyle w:val="Compact"/>
      </w:pPr>
      <w:r>
        <w:t xml:space="preserve">Arabic Language Nuances:</w:t>
      </w:r>
      <w:r>
        <w:t xml:space="preserve"> </w:t>
      </w:r>
      <w:r>
        <w:t xml:space="preserve">Right-to-Left (RTL) layout design is not just a translation task; it requires complete structural redesign of the UI to maintain visual hierarchy and readability. A proficient</w:t>
      </w:r>
      <w:r>
        <w:t xml:space="preserve"> </w:t>
      </w:r>
      <w:r>
        <w:rPr>
          <w:bCs/>
          <w:b/>
        </w:rPr>
        <w:t xml:space="preserve">UX UI Designer</w:t>
      </w:r>
      <w:r>
        <w:t xml:space="preserve"> </w:t>
      </w:r>
      <w:r>
        <w:t xml:space="preserve">must master RTL principles.</w:t>
      </w:r>
    </w:p>
    <w:bookmarkEnd w:id="22"/>
    <w:bookmarkStart w:id="23" w:name="cultural-relevance-and-localization"/>
    <w:p>
      <w:pPr>
        <w:pStyle w:val="Heading2"/>
      </w:pPr>
      <w:r>
        <w:t xml:space="preserve">Cultural Relevance and Localization</w:t>
      </w:r>
    </w:p>
    <w:p>
      <w:pPr>
        <w:pStyle w:val="FirstParagraph"/>
      </w:pPr>
      <w:r>
        <w:t xml:space="preserve">In</w:t>
      </w:r>
      <w:r>
        <w:t xml:space="preserve"> </w:t>
      </w:r>
      <w:r>
        <w:rPr>
          <w:bCs/>
          <w:b/>
        </w:rPr>
        <w:t xml:space="preserve">Egypt Cairo</w:t>
      </w:r>
      <w:r>
        <w:t xml:space="preserve">, trust is the most valuable currency in digital transactions. Users are skeptical of unknown platforms. The role of the</w:t>
      </w:r>
      <w:r>
        <w:t xml:space="preserve"> </w:t>
      </w:r>
      <w:r>
        <w:rPr>
          <w:bCs/>
          <w:b/>
        </w:rPr>
        <w:t xml:space="preserve">UX UI Designer</w:t>
      </w:r>
      <w:r>
        <w:t xml:space="preserve"> </w:t>
      </w:r>
      <w:r>
        <w:t xml:space="preserve">here is to build trust through transparency and familiarity.</w:t>
      </w:r>
    </w:p>
    <w:p>
      <w:pPr>
        <w:pStyle w:val="BodyText"/>
      </w:pPr>
      <w:r>
        <w:t xml:space="preserve">This involves using local color palettes, typography that resonates with Egyptian Arabic speakers, and imagery that reflects the actual lifestyle of Egyptians. For instance, an e-commerce platform targeting Cairo residents should feature products available for cash-on-delivery prominently in the UI, as this payment method remains dominant. Ignoring these cultural markers leads to high bounce rates. A skilled designer integrates these local expectations seamlessly into the user journey.</w:t>
      </w:r>
    </w:p>
    <w:bookmarkEnd w:id="23"/>
    <w:bookmarkStart w:id="24" w:name="economic-impact-and-career-opportunities"/>
    <w:p>
      <w:pPr>
        <w:pStyle w:val="Heading2"/>
      </w:pPr>
      <w:r>
        <w:t xml:space="preserve">Economic Impact and Career Opportunities</w:t>
      </w:r>
    </w:p>
    <w:p>
      <w:pPr>
        <w:pStyle w:val="FirstParagraph"/>
      </w:pPr>
      <w:r>
        <w:t xml:space="preserve">The digital economy in Egypt is booming, driven significantly by startups based in Cairo. This creates a high demand for skilled professionals. For those pursuing a career as a</w:t>
      </w:r>
      <w:r>
        <w:t xml:space="preserve"> </w:t>
      </w:r>
      <w:r>
        <w:rPr>
          <w:bCs/>
          <w:b/>
        </w:rPr>
        <w:t xml:space="preserve">UX UI Designer</w:t>
      </w:r>
      <w:r>
        <w:t xml:space="preserve">, the opportunities are abundant.</w:t>
      </w:r>
    </w:p>
    <w:p>
      <w:pPr>
        <w:numPr>
          <w:ilvl w:val="0"/>
          <w:numId w:val="1002"/>
        </w:numPr>
        <w:pStyle w:val="Compact"/>
      </w:pPr>
      <w:r>
        <w:t xml:space="preserve">Startups:</w:t>
      </w:r>
      <w:r>
        <w:t xml:space="preserve"> </w:t>
      </w:r>
      <w:r>
        <w:t xml:space="preserve">Companies in areas like Maadi and New Cairo are investing heavily in product design to compete with global giants.</w:t>
      </w:r>
    </w:p>
    <w:p>
      <w:pPr>
        <w:numPr>
          <w:ilvl w:val="0"/>
          <w:numId w:val="1002"/>
        </w:numPr>
        <w:pStyle w:val="Compact"/>
      </w:pPr>
      <w:r>
        <w:t xml:space="preserve">Government Digitalization:</w:t>
      </w:r>
      <w:r>
        <w:t xml:space="preserve"> </w:t>
      </w:r>
      <w:r>
        <w:t xml:space="preserve">The Egyptian government is pushing for digital services. Designers are needed to make these services accessible to the entire population, including those with lower digital literacy.</w:t>
      </w:r>
    </w:p>
    <w:p>
      <w:pPr>
        <w:numPr>
          <w:ilvl w:val="0"/>
          <w:numId w:val="1002"/>
        </w:numPr>
        <w:pStyle w:val="Compact"/>
      </w:pPr>
      <w:r>
        <w:t xml:space="preserve">Freelancing:</w:t>
      </w:r>
      <w:r>
        <w:t xml:space="preserve"> </w:t>
      </w:r>
      <w:r>
        <w:t xml:space="preserve">Many designers in Cairo work globally, offering their expertise from their local hubs while serving international clients. This requires a deep understanding of global standards alongside local adaptability.</w:t>
      </w:r>
    </w:p>
    <w:bookmarkEnd w:id="24"/>
    <w:bookmarkStart w:id="25" w:name="X2bfc40ad507174acd7be98b2472a8c31d35e16f"/>
    <w:p>
      <w:pPr>
        <w:pStyle w:val="Heading2"/>
      </w:pPr>
      <w:r>
        <w:t xml:space="preserve">User Research Methods in the Egyptian Context</w:t>
      </w:r>
    </w:p>
    <w:p>
      <w:pPr>
        <w:pStyle w:val="FirstParagraph"/>
      </w:pPr>
      <w:r>
        <w:t xml:space="preserve">You cannot design for users you do not understand. In</w:t>
      </w:r>
      <w:r>
        <w:t xml:space="preserve"> </w:t>
      </w:r>
      <w:r>
        <w:rPr>
          <w:bCs/>
          <w:b/>
        </w:rPr>
        <w:t xml:space="preserve">Egypt Cairo</w:t>
      </w:r>
      <w:r>
        <w:t xml:space="preserve">, traditional Western survey methods may fail because respondents might give socially desirable answers rather than honest ones. The</w:t>
      </w:r>
      <w:r>
        <w:t xml:space="preserve"> </w:t>
      </w:r>
      <w:r>
        <w:rPr>
          <w:bCs/>
          <w:b/>
        </w:rPr>
        <w:t xml:space="preserve">UX UI Designer</w:t>
      </w:r>
      <w:r>
        <w:t xml:space="preserve"> </w:t>
      </w:r>
      <w:r>
        <w:t xml:space="preserve">must employ qualitative research methods.</w:t>
      </w:r>
    </w:p>
    <w:p>
      <w:pPr>
        <w:pStyle w:val="BodyText"/>
      </w:pPr>
      <w:r>
        <w:t xml:space="preserve">This includes face-to-face interviews, which are culturally valued in Egypt, and observational studies. For example, watching how a vendor in Khan el-Khalili interacts with mobile payment apps provides invaluable insights that data analytics alone cannot offer. Understanding the "why" behind user actions is crucial for creating effective UX strategies.</w:t>
      </w:r>
    </w:p>
    <w:bookmarkEnd w:id="25"/>
    <w:bookmarkStart w:id="26" w:name="challenges-facing-designers"/>
    <w:p>
      <w:pPr>
        <w:pStyle w:val="Heading2"/>
      </w:pPr>
      <w:r>
        <w:t xml:space="preserve">Challenges Facing Designers</w:t>
      </w:r>
    </w:p>
    <w:p>
      <w:pPr>
        <w:pStyle w:val="FirstParagraph"/>
      </w:pPr>
      <w:r>
        <w:t xml:space="preserve">We must also address the hurdles. Infrastructure issues, such as intermittent internet connectivity in some areas of Cairo, require designers to create "offline-first" experiences. If an app crashes due to a network drop, the user loses trust.</w:t>
      </w:r>
    </w:p>
    <w:p>
      <w:pPr>
        <w:pStyle w:val="BodyText"/>
      </w:pPr>
      <w:r>
        <w:t xml:space="preserve">Additionally, there is a skills gap in higher education institutions regarding modern design tools like Figma or Adobe XD. However, the community-driven learning ecosystem in Cairo is strong. Workshops and hackathons are common venues where aspiring</w:t>
      </w:r>
      <w:r>
        <w:t xml:space="preserve"> </w:t>
      </w:r>
      <w:r>
        <w:rPr>
          <w:bCs/>
          <w:b/>
        </w:rPr>
        <w:t xml:space="preserve">UX UI Designers</w:t>
      </w:r>
      <w:r>
        <w:t xml:space="preserve"> </w:t>
      </w:r>
      <w:r>
        <w:t xml:space="preserve">learn best practices. Recognizing these challenges allows designers to build more resilient and robust digital products.</w:t>
      </w:r>
    </w:p>
    <w:bookmarkEnd w:id="26"/>
    <w:bookmarkStart w:id="27" w:name="the-future-of-ux-ui-in-egypt-cairo"/>
    <w:p>
      <w:pPr>
        <w:pStyle w:val="Heading2"/>
      </w:pPr>
      <w:r>
        <w:t xml:space="preserve">The Future of UX UI in Egypt Cairo</w:t>
      </w:r>
    </w:p>
    <w:p>
      <w:pPr>
        <w:pStyle w:val="FirstParagraph"/>
      </w:pPr>
      <w:r>
        <w:t xml:space="preserve">The future looks bright for the profession. As artificial intelligence and voice recognition technologies mature, localizing these tools for Egyptian dialects (Ammiya) will become a new frontier for UX researchers. The</w:t>
      </w:r>
      <w:r>
        <w:t xml:space="preserve"> </w:t>
      </w:r>
      <w:r>
        <w:rPr>
          <w:bCs/>
          <w:b/>
        </w:rPr>
        <w:t xml:space="preserve">UX UI Designer</w:t>
      </w:r>
      <w:r>
        <w:t xml:space="preserve"> </w:t>
      </w:r>
      <w:r>
        <w:t xml:space="preserve">of tomorrow will need to be even more adaptive.</w:t>
      </w:r>
    </w:p>
    <w:p>
      <w:pPr>
        <w:pStyle w:val="BodyText"/>
      </w:pPr>
      <w:r>
        <w:t xml:space="preserve">We are also seeing a rise in accessibility design. Making apps usable for the elderly and differently-abled in Cairo is not just ethical; it expands market reach. The focus is shifting from merely "pretty interfaces" to inclusive, empathetic, and functional digital ecosystems.</w:t>
      </w:r>
    </w:p>
    <w:bookmarkEnd w:id="27"/>
    <w:bookmarkStart w:id="28" w:name="conclusion-and-call-to-action"/>
    <w:p>
      <w:pPr>
        <w:pStyle w:val="Heading2"/>
      </w:pPr>
      <w:r>
        <w:t xml:space="preserve">Conclusion and Call to Action</w:t>
      </w:r>
    </w:p>
    <w:p>
      <w:pPr>
        <w:pStyle w:val="FirstParagraph"/>
      </w:pPr>
      <w:r>
        <w:t xml:space="preserve">In summary, the role of the</w:t>
      </w:r>
      <w:r>
        <w:t xml:space="preserve"> </w:t>
      </w:r>
      <w:r>
        <w:rPr>
          <w:bCs/>
          <w:b/>
        </w:rPr>
        <w:t xml:space="preserve">UX UI Designer</w:t>
      </w:r>
      <w:r>
        <w:t xml:space="preserve"> </w:t>
      </w:r>
      <w:r>
        <w:t xml:space="preserve">in</w:t>
      </w:r>
      <w:r>
        <w:t xml:space="preserve"> </w:t>
      </w:r>
      <w:r>
        <w:rPr>
          <w:bCs/>
          <w:b/>
        </w:rPr>
        <w:t xml:space="preserve">Egypt Cairo</w:t>
      </w:r>
      <w:r>
        <w:t xml:space="preserve"> </w:t>
      </w:r>
      <w:r>
        <w:t xml:space="preserve">is pivotal. It is a bridge between global technology standards and local cultural realities. Success in this field requires more than just technical proficiency; it demands cultural empathy, strategic thinking, and resilience.</w:t>
      </w:r>
    </w:p>
    <w:p>
      <w:pPr>
        <w:pStyle w:val="BodyText"/>
      </w:pPr>
      <w:r>
        <w:t xml:space="preserve">We encourage students, professionals, and business leaders to invest in design thinking. By prioritizing user experience tailored to the unique needs of Egyptians in Cairo, we can drive innovation that is truly inclusive and impactful. Thank you for your attention.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UX UI Designer in Egypt Cairo</dc:title>
  <dc:creator/>
  <dc:language>en</dc:language>
  <cp:keywords/>
  <dcterms:created xsi:type="dcterms:W3CDTF">2026-07-29T09:40:20Z</dcterms:created>
  <dcterms:modified xsi:type="dcterms:W3CDTF">2026-07-29T09:40:20Z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