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1" w:name="the-evolution-of-the-uxui-designer"/>
    <w:p>
      <w:pPr>
        <w:pStyle w:val="Heading1"/>
      </w:pPr>
      <w:r>
        <w:t xml:space="preserve">The Evolution of the UX/UI Designer</w:t>
      </w:r>
    </w:p>
    <w:bookmarkStart w:id="20" w:name="Xc3024907131134cd3ed9474b5d4b049f16d3b65"/>
    <w:p>
      <w:pPr>
        <w:pStyle w:val="Heading2"/>
      </w:pPr>
      <w:r>
        <w:t xml:space="preserve">Navigating the Digital Landscape in Israel Tel Aviv</w:t>
      </w:r>
    </w:p>
    <w:p>
      <w:pPr>
        <w:pStyle w:val="FirstParagraph"/>
      </w:pPr>
      <w:r>
        <w:t xml:space="preserve">Seminar Presentation Slides</w:t>
      </w:r>
    </w:p>
    <w:bookmarkEnd w:id="20"/>
    <w:bookmarkEnd w:id="21"/>
    <w:bookmarkStart w:id="23" w:name="introduction-to-the-seminar"/>
    <w:p>
      <w:pPr>
        <w:pStyle w:val="Heading1"/>
      </w:pPr>
      <w:r>
        <w:t xml:space="preserve">Introduction to the Seminar</w:t>
      </w:r>
    </w:p>
    <w:bookmarkStart w:id="22" w:name="welcome-to-tel-avivs-innovation-hub"/>
    <w:p>
      <w:pPr>
        <w:pStyle w:val="Heading2"/>
      </w:pPr>
      <w:r>
        <w:t xml:space="preserve">Welcome to Tel Aviv's Innovation Hub</w:t>
      </w:r>
    </w:p>
    <w:p>
      <w:pPr>
        <w:pStyle w:val="FirstParagraph"/>
      </w:pPr>
      <w:r>
        <w:t xml:space="preserve">Welcome, colleagues, students, and industry professionals. This seminar presentation is dedicated to exploring the critical role of the</w:t>
      </w:r>
      <w:r>
        <w:t xml:space="preserve"> </w:t>
      </w:r>
      <w:r>
        <w:t xml:space="preserve">UX UI Designer</w:t>
      </w:r>
      <w:r>
        <w:t xml:space="preserve"> </w:t>
      </w:r>
      <w:r>
        <w:t xml:space="preserve">in today’s rapidly evolving digital economy. We are gathered here in the heart of innovation:</w:t>
      </w:r>
      <w:r>
        <w:t xml:space="preserve"> </w:t>
      </w:r>
      <w:r>
        <w:t xml:space="preserve">Israel Tel Aviv</w:t>
      </w:r>
      <w:r>
        <w:t xml:space="preserve">, a city renowned globally as "Silicon Wadi." This location is not merely a backdrop; it is a catalyst for the insights we will discuss.</w:t>
      </w:r>
    </w:p>
    <w:p>
      <w:pPr>
        <w:pStyle w:val="BodyText"/>
      </w:pPr>
      <w:r>
        <w:t xml:space="preserve">Tel Aviv has emerged as one of Europe's leading technology centers, boasting one of the highest densities of startups per capita in the world. In this vibrant ecosystem, user experience (UX) and user interface (UI) design are not optional luxuries—they are fundamental business drivers. Over the course of this presentation, we will dissect what it means to be a</w:t>
      </w:r>
      <w:r>
        <w:t xml:space="preserve"> </w:t>
      </w:r>
      <w:r>
        <w:t xml:space="preserve">UX UI Designer</w:t>
      </w:r>
      <w:r>
        <w:t xml:space="preserve"> </w:t>
      </w:r>
      <w:r>
        <w:t xml:space="preserve">specifically within the context of</w:t>
      </w:r>
      <w:r>
        <w:t xml:space="preserve"> </w:t>
      </w:r>
      <w:r>
        <w:t xml:space="preserve">Israel Tel Aviv</w:t>
      </w:r>
      <w:r>
        <w:t xml:space="preserve">'s unique market dynamics.</w:t>
      </w:r>
    </w:p>
    <w:bookmarkEnd w:id="22"/>
    <w:bookmarkEnd w:id="23"/>
    <w:bookmarkStart w:id="25" w:name="defining-the-ux-ui-designer"/>
    <w:p>
      <w:pPr>
        <w:pStyle w:val="Heading1"/>
      </w:pPr>
      <w:r>
        <w:t xml:space="preserve">Defining the UX UI Designer</w:t>
      </w:r>
    </w:p>
    <w:bookmarkStart w:id="24" w:name="bridging-functionality-and-aesthetics"/>
    <w:p>
      <w:pPr>
        <w:pStyle w:val="Heading2"/>
      </w:pPr>
      <w:r>
        <w:t xml:space="preserve">Bridging Functionality and Aesthetics</w:t>
      </w:r>
    </w:p>
    <w:p>
      <w:pPr>
        <w:pStyle w:val="FirstParagraph"/>
      </w:pPr>
      <w:r>
        <w:t xml:space="preserve">To understand the impact of our topic, we must first clearly define the role. The term "</w:t>
      </w:r>
      <w:r>
        <w:t xml:space="preserve">UX UI Designer</w:t>
      </w:r>
      <w:r>
        <w:t xml:space="preserve">" often conflates two distinct but deeply interconnected disciplines: User Experience (UX) and User Interface (UI). While they are frequently handled by one person in smaller teams, their methodologies differ significantly.</w:t>
      </w:r>
    </w:p>
    <w:p>
      <w:pPr>
        <w:numPr>
          <w:ilvl w:val="0"/>
          <w:numId w:val="1001"/>
        </w:numPr>
        <w:pStyle w:val="Compact"/>
      </w:pPr>
      <w:r>
        <w:rPr>
          <w:bCs/>
          <w:b/>
        </w:rPr>
        <w:t xml:space="preserve">User Experience (UX):</w:t>
      </w:r>
      <w:r>
        <w:t xml:space="preserve"> </w:t>
      </w:r>
      <w:r>
        <w:t xml:space="preserve">This focuses on the overall feel of the experience. It involves research, wireframing, prototyping, and usability testing. The goal is to create a logical flow that solves user problems efficiently.</w:t>
      </w:r>
    </w:p>
    <w:p>
      <w:pPr>
        <w:numPr>
          <w:ilvl w:val="0"/>
          <w:numId w:val="1001"/>
        </w:numPr>
        <w:pStyle w:val="Compact"/>
      </w:pPr>
      <w:r>
        <w:rPr>
          <w:bCs/>
          <w:b/>
        </w:rPr>
        <w:t xml:space="preserve">User Interface (UI):</w:t>
      </w:r>
      <w:r>
        <w:t xml:space="preserve"> </w:t>
      </w:r>
      <w:r>
        <w:t xml:space="preserve">This deals with the visual touchpoints. It includes typography, color theory, button placement, animations, and responsiveness. The goal is to make the interface visually appealing and intuitive.</w:t>
      </w:r>
    </w:p>
    <w:p>
      <w:pPr>
        <w:pStyle w:val="FirstParagraph"/>
      </w:pPr>
      <w:r>
        <w:t xml:space="preserve">In</w:t>
      </w:r>
      <w:r>
        <w:t xml:space="preserve"> </w:t>
      </w:r>
      <w:r>
        <w:t xml:space="preserve">Israel Tel Aviv</w:t>
      </w:r>
      <w:r>
        <w:t xml:space="preserve">, where speed-to-market is paramount, designers must master both disciplines or collaborate seamlessly with specialists who do. The modern designer in this region acts as a bridge between complex engineering constraints and user-centric design principles.</w:t>
      </w:r>
    </w:p>
    <w:bookmarkEnd w:id="24"/>
    <w:bookmarkEnd w:id="25"/>
    <w:bookmarkStart w:id="27" w:name="the-israel-tel-aviv-ecosystem"/>
    <w:p>
      <w:pPr>
        <w:pStyle w:val="Heading1"/>
      </w:pPr>
      <w:r>
        <w:t xml:space="preserve">The Israel Tel Aviv Ecosystem</w:t>
      </w:r>
    </w:p>
    <w:bookmarkStart w:id="26" w:name="why-location-matters-for-designers"/>
    <w:p>
      <w:pPr>
        <w:pStyle w:val="Heading2"/>
      </w:pPr>
      <w:r>
        <w:t xml:space="preserve">Why Location Matters for Designers</w:t>
      </w:r>
    </w:p>
    <w:p>
      <w:pPr>
        <w:pStyle w:val="FirstParagraph"/>
      </w:pPr>
      <w:r>
        <w:t xml:space="preserve">Israel Tel Aviv</w:t>
      </w:r>
      <w:r>
        <w:t xml:space="preserve"> </w:t>
      </w:r>
      <w:r>
        <w:t xml:space="preserve">offers a unique environment for creative professionals. The city is characterized by a high-pressure, fast-paced startup culture often referred to as "Startup Nation" mentality. This influences how designers work in several key ways:</w:t>
      </w:r>
    </w:p>
    <w:p>
      <w:pPr>
        <w:numPr>
          <w:ilvl w:val="0"/>
          <w:numId w:val="1002"/>
        </w:numPr>
        <w:pStyle w:val="Compact"/>
      </w:pPr>
      <w:r>
        <w:rPr>
          <w:bCs/>
          <w:b/>
        </w:rPr>
        <w:t xml:space="preserve">Multicultural User Base:</w:t>
      </w:r>
      <w:r>
        <w:t xml:space="preserve"> </w:t>
      </w:r>
      <w:r>
        <w:t xml:space="preserve">Companies in Tel Aviv serve both local diverse populations and global markets. A designer must possess cultural sensitivity and the ability to adapt designs for international audiences.</w:t>
      </w:r>
    </w:p>
    <w:p>
      <w:pPr>
        <w:numPr>
          <w:ilvl w:val="0"/>
          <w:numId w:val="1002"/>
        </w:numPr>
        <w:pStyle w:val="Compact"/>
      </w:pPr>
      <w:r>
        <w:rPr>
          <w:bCs/>
          <w:b/>
        </w:rPr>
        <w:t xml:space="preserve">Innovation Pressure:</w:t>
      </w:r>
      <w:r>
        <w:t xml:space="preserve"> </w:t>
      </w:r>
      <w:r>
        <w:t xml:space="preserve">The competition is fierce. A</w:t>
      </w:r>
      <w:r>
        <w:t xml:space="preserve"> </w:t>
      </w:r>
      <w:r>
        <w:t xml:space="preserve">UX UI Designer</w:t>
      </w:r>
      <w:r>
        <w:t xml:space="preserve"> </w:t>
      </w:r>
      <w:r>
        <w:t xml:space="preserve">in this region cannot rely on outdated templates. They are expected to innovate, utilizing cutting-edge tools like Figma, Adobe XD, and Sketch to create distinctive digital products.</w:t>
      </w:r>
    </w:p>
    <w:p>
      <w:pPr>
        <w:numPr>
          <w:ilvl w:val="0"/>
          <w:numId w:val="1002"/>
        </w:numPr>
        <w:pStyle w:val="Compact"/>
      </w:pPr>
      <w:r>
        <w:rPr>
          <w:bCs/>
          <w:b/>
        </w:rPr>
        <w:t xml:space="preserve">Military Tech Influence:</w:t>
      </w:r>
      <w:r>
        <w:t xml:space="preserve"> </w:t>
      </w:r>
      <w:r>
        <w:t xml:space="preserve">Many tech leaders in</w:t>
      </w:r>
      <w:r>
        <w:t xml:space="preserve"> </w:t>
      </w:r>
      <w:r>
        <w:t xml:space="preserve">Israel Tel Aviv</w:t>
      </w:r>
      <w:r>
        <w:t xml:space="preserve"> </w:t>
      </w:r>
      <w:r>
        <w:t xml:space="preserve">come from elite military intelligence units (such as Unit 8200). This background often instills a problem-solving mindset that prioritizes efficiency and robustness, which directly impacts the design process.</w:t>
      </w:r>
    </w:p>
    <w:bookmarkEnd w:id="26"/>
    <w:bookmarkEnd w:id="27"/>
    <w:bookmarkStart w:id="29" w:name="essential-skill-sets"/>
    <w:p>
      <w:pPr>
        <w:pStyle w:val="Heading1"/>
      </w:pPr>
      <w:r>
        <w:t xml:space="preserve">Essential Skill Sets</w:t>
      </w:r>
    </w:p>
    <w:bookmarkStart w:id="28" w:name="what-employers-in-tel-aviv-seek"/>
    <w:p>
      <w:pPr>
        <w:pStyle w:val="Heading2"/>
      </w:pPr>
      <w:r>
        <w:t xml:space="preserve">What Employers in Tel Aviv Seek</w:t>
      </w:r>
    </w:p>
    <w:p>
      <w:pPr>
        <w:pStyle w:val="FirstParagraph"/>
      </w:pPr>
      <w:r>
        <w:t xml:space="preserve">If you aspire to work as a prominent</w:t>
      </w:r>
      <w:r>
        <w:t xml:space="preserve"> </w:t>
      </w:r>
      <w:r>
        <w:t xml:space="preserve">UX UI Designer</w:t>
      </w:r>
      <w:r>
        <w:t xml:space="preserve"> </w:t>
      </w:r>
      <w:r>
        <w:t xml:space="preserve">in this region, your portfolio must demonstrate more than just pretty graphics. Recruiters in</w:t>
      </w:r>
      <w:r>
        <w:t xml:space="preserve"> </w:t>
      </w:r>
      <w:r>
        <w:t xml:space="preserve">Israel Tel Aviv</w:t>
      </w:r>
      <w:r>
        <w:t xml:space="preserve"> </w:t>
      </w:r>
      <w:r>
        <w:t xml:space="preserve">look for a comprehensive skill set that includes:</w:t>
      </w:r>
    </w:p>
    <w:p>
      <w:pPr>
        <w:numPr>
          <w:ilvl w:val="0"/>
          <w:numId w:val="1003"/>
        </w:numPr>
        <w:pStyle w:val="Compact"/>
      </w:pPr>
      <w:r>
        <w:rPr>
          <w:bCs/>
          <w:b/>
        </w:rPr>
        <w:t xml:space="preserve">Data-Driven Decision Making:</w:t>
      </w:r>
      <w:r>
        <w:t xml:space="preserve"> </w:t>
      </w:r>
      <w:r>
        <w:t xml:space="preserve">Designers are increasingly expected to back their design choices with A/B testing results and analytics data. It is not enough to say something "looks good"; you must prove it converts.</w:t>
      </w:r>
    </w:p>
    <w:p>
      <w:pPr>
        <w:numPr>
          <w:ilvl w:val="0"/>
          <w:numId w:val="1003"/>
        </w:numPr>
        <w:pStyle w:val="Compact"/>
      </w:pPr>
      <w:r>
        <w:rPr>
          <w:bCs/>
          <w:b/>
        </w:rPr>
        <w:t xml:space="preserve">Rapid Prototyping:</w:t>
      </w:r>
      <w:r>
        <w:t xml:space="preserve"> </w:t>
      </w:r>
      <w:r>
        <w:t xml:space="preserve">The ability to iterate quickly is crucial. In the fast-moving startup scene of Tel Aviv, projects pivot rapidly. Designers must be agile, capable of adjusting layouts and flows on short notice without losing quality.</w:t>
      </w:r>
    </w:p>
    <w:p>
      <w:pPr>
        <w:numPr>
          <w:ilvl w:val="0"/>
          <w:numId w:val="1003"/>
        </w:numPr>
        <w:pStyle w:val="Compact"/>
      </w:pPr>
      <w:r>
        <w:rPr>
          <w:bCs/>
          <w:b/>
        </w:rPr>
        <w:t xml:space="preserve">Cross-Functional Collaboration:</w:t>
      </w:r>
      <w:r>
        <w:t xml:space="preserve"> </w:t>
      </w:r>
      <w:r>
        <w:t xml:space="preserve">You will work closely with developers, product managers, and marketing teams. Strong communication skills in English are mandatory, as most tech companies in Tel Aviv operate internationally.</w:t>
      </w:r>
    </w:p>
    <w:p>
      <w:pPr>
        <w:numPr>
          <w:ilvl w:val="0"/>
          <w:numId w:val="1003"/>
        </w:numPr>
        <w:pStyle w:val="Compact"/>
      </w:pPr>
      <w:r>
        <w:rPr>
          <w:bCs/>
          <w:b/>
        </w:rPr>
        <w:t xml:space="preserve">Motion Design:</w:t>
      </w:r>
      <w:r>
        <w:t xml:space="preserve"> </w:t>
      </w:r>
      <w:r>
        <w:t xml:space="preserve">With the rise of interactive web experiences, knowledge of animation libraries (like GSAP or Lottie) is becoming a significant differentiator for designers in this market.</w:t>
      </w:r>
    </w:p>
    <w:bookmarkEnd w:id="28"/>
    <w:bookmarkEnd w:id="29"/>
    <w:bookmarkStart w:id="31" w:name="current-design-trends"/>
    <w:p>
      <w:pPr>
        <w:pStyle w:val="Heading1"/>
      </w:pPr>
      <w:r>
        <w:t xml:space="preserve">Current Design Trends</w:t>
      </w:r>
    </w:p>
    <w:bookmarkStart w:id="30" w:name="shaping-the-future-in-israel-tel-aviv"/>
    <w:p>
      <w:pPr>
        <w:pStyle w:val="Heading2"/>
      </w:pPr>
      <w:r>
        <w:t xml:space="preserve">Shaping the Future in Israel Tel Aviv</w:t>
      </w:r>
    </w:p>
    <w:p>
      <w:pPr>
        <w:pStyle w:val="FirstParagraph"/>
      </w:pPr>
      <w:r>
        <w:t xml:space="preserve">The landscape of digital design is ever-changing. Here are three major trends currently influencing how a</w:t>
      </w:r>
      <w:r>
        <w:t xml:space="preserve"> </w:t>
      </w:r>
      <w:r>
        <w:t xml:space="preserve">UX UI Designer</w:t>
      </w:r>
      <w:r>
        <w:t xml:space="preserve"> </w:t>
      </w:r>
      <w:r>
        <w:t xml:space="preserve">approaches projects in</w:t>
      </w:r>
      <w:r>
        <w:t xml:space="preserve"> </w:t>
      </w:r>
      <w:r>
        <w:t xml:space="preserve">Israel Tel Aviv</w:t>
      </w:r>
      <w:r>
        <w:t xml:space="preserve">:</w:t>
      </w:r>
    </w:p>
    <w:p>
      <w:pPr>
        <w:numPr>
          <w:ilvl w:val="0"/>
          <w:numId w:val="1004"/>
        </w:numPr>
        <w:pStyle w:val="Compact"/>
      </w:pPr>
      <w:r>
        <w:rPr>
          <w:bCs/>
          <w:b/>
        </w:rPr>
        <w:t xml:space="preserve">Neumorphism and Glassmorphism:</w:t>
      </w:r>
      <w:r>
        <w:t xml:space="preserve"> </w:t>
      </w:r>
      <w:r>
        <w:t xml:space="preserve">These aesthetic styles, which mimic physical materials through shadows and transparency, are gaining traction in fintech apps launched from Tel Aviv. They offer a modern, tactile feel that engages users.</w:t>
      </w:r>
    </w:p>
    <w:p>
      <w:pPr>
        <w:numPr>
          <w:ilvl w:val="0"/>
          <w:numId w:val="1004"/>
        </w:numPr>
        <w:pStyle w:val="Compact"/>
      </w:pPr>
      <w:r>
        <w:rPr>
          <w:bCs/>
          <w:b/>
        </w:rPr>
        <w:t xml:space="preserve">Inclusive Design:</w:t>
      </w:r>
      <w:r>
        <w:t xml:space="preserve"> </w:t>
      </w:r>
      <w:r>
        <w:t xml:space="preserve">There is a growing emphasis on accessibility (a11y). Companies are realizing that designing for users with disabilities is not just ethical but expands market reach. This is particularly relevant in diverse cities like Tel Aviv.</w:t>
      </w:r>
    </w:p>
    <w:p>
      <w:pPr>
        <w:numPr>
          <w:ilvl w:val="0"/>
          <w:numId w:val="1004"/>
        </w:numPr>
        <w:pStyle w:val="Compact"/>
      </w:pPr>
      <w:r>
        <w:rPr>
          <w:bCs/>
          <w:b/>
        </w:rPr>
        <w:t xml:space="preserve">Voice User Interfaces (VUI):</w:t>
      </w:r>
      <w:r>
        <w:t xml:space="preserve"> </w:t>
      </w:r>
      <w:r>
        <w:t xml:space="preserve">With the rise of AI and smart devices, designing for voice interaction is becoming a niche yet valuable skill set for designers in the Israeli tech sector.</w:t>
      </w:r>
    </w:p>
    <w:bookmarkEnd w:id="30"/>
    <w:bookmarkEnd w:id="31"/>
    <w:bookmarkStart w:id="33" w:name="challenges-for-designers"/>
    <w:p>
      <w:pPr>
        <w:pStyle w:val="Heading1"/>
      </w:pPr>
      <w:r>
        <w:t xml:space="preserve">Challenges for Designers</w:t>
      </w:r>
    </w:p>
    <w:bookmarkStart w:id="32" w:name="navigating-the-local-market-hurdles"/>
    <w:p>
      <w:pPr>
        <w:pStyle w:val="Heading2"/>
      </w:pPr>
      <w:r>
        <w:t xml:space="preserve">Navigating the Local Market Hurdles</w:t>
      </w:r>
    </w:p>
    <w:p>
      <w:pPr>
        <w:pStyle w:val="FirstParagraph"/>
      </w:pPr>
      <w:r>
        <w:t xml:space="preserve">While the opportunities are abundant, being a successful</w:t>
      </w:r>
      <w:r>
        <w:t xml:space="preserve"> </w:t>
      </w:r>
      <w:r>
        <w:t xml:space="preserve">UX UI Designer</w:t>
      </w:r>
      <w:r>
        <w:t xml:space="preserve"> </w:t>
      </w:r>
      <w:r>
        <w:t xml:space="preserve">in this region comes with distinct challenges:</w:t>
      </w:r>
    </w:p>
    <w:p>
      <w:pPr>
        <w:numPr>
          <w:ilvl w:val="0"/>
          <w:numId w:val="1005"/>
        </w:numPr>
        <w:pStyle w:val="Compact"/>
      </w:pPr>
      <w:r>
        <w:rPr>
          <w:bCs/>
          <w:b/>
        </w:rPr>
        <w:t xml:space="preserve">Talent Competition:</w:t>
      </w:r>
      <w:r>
        <w:t xml:space="preserve">Israel Tel Aviv</w:t>
      </w:r>
      <w:r>
        <w:t xml:space="preserve"> </w:t>
      </w:r>
      <w:r>
        <w:t xml:space="preserve">attracts top talent from around the world. Standing out requires continuous upskilling and a strong personal brand.</w:t>
      </w:r>
    </w:p>
    <w:p>
      <w:pPr>
        <w:numPr>
          <w:ilvl w:val="0"/>
          <w:numId w:val="1005"/>
        </w:numPr>
        <w:pStyle w:val="Compact"/>
      </w:pPr>
      <w:r>
        <w:rPr>
          <w:bCs/>
          <w:b/>
        </w:rPr>
        <w:t xml:space="preserve">Burnout Culture:</w:t>
      </w:r>
      <w:r>
        <w:t xml:space="preserve">The intense pace of the startup environment can lead to burnout. Sustainable design practices, where designers have time for research and reflection rather than just execution, are becoming a critical discussion point among industry leaders.</w:t>
      </w:r>
    </w:p>
    <w:p>
      <w:pPr>
        <w:numPr>
          <w:ilvl w:val="0"/>
          <w:numId w:val="1005"/>
        </w:numPr>
        <w:pStyle w:val="Compact"/>
      </w:pPr>
      <w:r>
        <w:rPr>
          <w:bCs/>
          <w:b/>
        </w:rPr>
        <w:t xml:space="preserve">Balancing Local vs. Global:</w:t>
      </w:r>
      <w:r>
        <w:t xml:space="preserve"> </w:t>
      </w:r>
      <w:r>
        <w:t xml:space="preserve">Designers must constantly navigate the balance between creating products that resonate with local Israeli culture while remaining accessible to global users in Europe and America.</w:t>
      </w:r>
    </w:p>
    <w:bookmarkEnd w:id="32"/>
    <w:bookmarkEnd w:id="33"/>
    <w:bookmarkStart w:id="35" w:name="conclusion"/>
    <w:p>
      <w:pPr>
        <w:pStyle w:val="Heading1"/>
      </w:pPr>
      <w:r>
        <w:t xml:space="preserve">Conclusion</w:t>
      </w:r>
    </w:p>
    <w:bookmarkStart w:id="34" w:name="the-future-is-bright-for-designers"/>
    <w:p>
      <w:pPr>
        <w:pStyle w:val="Heading2"/>
      </w:pPr>
      <w:r>
        <w:t xml:space="preserve">The Future is Bright for Designers</w:t>
      </w:r>
    </w:p>
    <w:p>
      <w:pPr>
        <w:pStyle w:val="FirstParagraph"/>
      </w:pPr>
      <w:r>
        <w:t xml:space="preserve">To summarize, the role of the</w:t>
      </w:r>
      <w:r>
        <w:t xml:space="preserve"> </w:t>
      </w:r>
      <w:r>
        <w:t xml:space="preserve">UX UI Designer</w:t>
      </w:r>
      <w:r>
        <w:t xml:space="preserve"> </w:t>
      </w:r>
      <w:r>
        <w:t xml:space="preserve">in</w:t>
      </w:r>
      <w:r>
        <w:t xml:space="preserve"> </w:t>
      </w:r>
      <w:r>
        <w:t xml:space="preserve">Israel Tel Aviv</w:t>
      </w:r>
      <w:r>
        <w:t xml:space="preserve"> </w:t>
      </w:r>
      <w:r>
        <w:t xml:space="preserve">is dynamic, challenging, and deeply rewarding. It requires a unique blend of creative flair, analytical thinking, and cultural awareness. As technology continues to advance—from AI integration to augmented reality—the demand for skilled designers who can craft intuitive human-computer interactions will only grow.</w:t>
      </w:r>
    </w:p>
    <w:p>
      <w:pPr>
        <w:pStyle w:val="BodyText"/>
      </w:pPr>
      <w:r>
        <w:t xml:space="preserve">We encourage all attendees in this seminar presentation to engage with the local design community in Tel Aviv, attend meetups, and contribute to the ecosystem. The future of digital product development is being written here, and you have the power to shape it.</w:t>
      </w:r>
    </w:p>
    <w:p>
      <w:pPr>
        <w:pStyle w:val="BodyText"/>
      </w:pPr>
      <w:r>
        <w:t xml:space="preserve">Thank you for your attention. Q&amp;A Session will follow.</w:t>
      </w:r>
    </w:p>
    <w:bookmarkEnd w:id="34"/>
    <w:bookmarkEnd w:id="3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Israel Tel Aviv</dc:title>
  <dc:creator/>
  <dc:language>en</dc:language>
  <cp:keywords/>
  <dcterms:created xsi:type="dcterms:W3CDTF">2026-07-29T15:15:22Z</dcterms:created>
  <dcterms:modified xsi:type="dcterms:W3CDTF">2026-07-29T15:15:22Z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