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bookmarkStart w:id="20" w:name="X93ed521ecfa57de3a40acd9e1573bd90bcfc98e"/>
    <w:p>
      <w:pPr>
        <w:pStyle w:val="Heading1"/>
      </w:pPr>
      <w:r>
        <w:t xml:space="preserve">Seminar Presentation Slides: UX UI Designer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h1 style removed to ensure clean look, but kept for structure logic if needed. Removing purely for semantic cleanliness in this output. */</w:t>
      </w:r>
    </w:p>
    <w:p>
      <w:pPr>
        <w:pStyle w:val="BodyText"/>
      </w:pPr>
      <w:r>
        <w:rPr>
          <w:bCs/>
          <w:b/>
        </w:rPr>
        <w:t xml:space="preserve">Context:</w:t>
      </w:r>
      <w:r>
        <w:t xml:space="preserve"> </w:t>
      </w:r>
      <w:r>
        <w:t xml:space="preserve">Navigating the Digital Landscape in</w:t>
      </w:r>
      <w:r>
        <w:t xml:space="preserve"> </w:t>
      </w:r>
      <w:r>
        <w:t xml:space="preserve">Nigeria Lagos</w:t>
      </w:r>
    </w:p>
    <w:bookmarkEnd w:id="20"/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bookmarkStart w:id="21" w:name="agenda"/>
    <w:p>
      <w:pPr>
        <w:pStyle w:val="Heading3"/>
      </w:pPr>
      <w:r>
        <w:t xml:space="preserve">Agenda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h3 style removed to ensure clean look, but kept for structure logic if needed. Removing purely for semantic cleanliness in this output. */</w:t>
      </w:r>
    </w:p>
    <w:bookmarkEnd w:id="21"/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numPr>
          <w:ilvl w:val="0"/>
          <w:numId w:val="1001"/>
        </w:numPr>
        <w:pStyle w:val="Compact"/>
      </w:pPr>
      <w:r>
        <w:t xml:space="preserve">Understanding the Core Roles: UX vs UI</w:t>
      </w:r>
    </w:p>
    <w:p>
      <w:pPr>
        <w:numPr>
          <w:ilvl w:val="0"/>
          <w:numId w:val="1001"/>
        </w:numPr>
        <w:pStyle w:val="Compact"/>
      </w:pPr>
      <w:r>
        <w:t xml:space="preserve">The Unique Digital Ecosystem of Nigeria Lagos</w:t>
      </w:r>
    </w:p>
    <w:p>
      <w:pPr>
        <w:numPr>
          <w:ilvl w:val="0"/>
          <w:numId w:val="1001"/>
        </w:numPr>
        <w:pStyle w:val="Compact"/>
      </w:pPr>
      <w:r>
        <w:t xml:space="preserve">Challenges and Opportunities for Designers</w:t>
      </w:r>
    </w:p>
    <w:p>
      <w:pPr>
        <w:numPr>
          <w:ilvl w:val="0"/>
          <w:numId w:val="1001"/>
        </w:numPr>
        <w:pStyle w:val="Compact"/>
      </w:pPr>
      <w:r>
        <w:t xml:space="preserve">Bridging the Gap: Accessibility and Localization</w:t>
      </w:r>
    </w:p>
    <w:p>
      <w:pPr>
        <w:numPr>
          <w:ilvl w:val="0"/>
          <w:numId w:val="1001"/>
        </w:numPr>
        <w:pStyle w:val="Compact"/>
      </w:pPr>
      <w:r>
        <w:t xml:space="preserve">Career Pathways in Lagos Tech Hub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ul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bookmarkStart w:id="22" w:name="defining-ux-and-ui-designers"/>
    <w:p>
      <w:pPr>
        <w:pStyle w:val="Heading3"/>
      </w:pPr>
      <w:r>
        <w:t xml:space="preserve">1. Defining UX and UI Designers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h3 style removed to ensure clean look, but kept for structure logic if needed. Removing purely for semantic cleanliness in this output. */</w:t>
      </w:r>
    </w:p>
    <w:bookmarkEnd w:id="22"/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In the vibrant tech scene of</w:t>
      </w:r>
      <w:r>
        <w:t xml:space="preserve"> </w:t>
      </w:r>
      <w:r>
        <w:t xml:space="preserve">Nigeria Lagos</w:t>
      </w:r>
      <w:r>
        <w:t xml:space="preserve">, it is crucial to distinguish between User Experience (UX) and User Interface (UI) design, although they often overlap.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rPr>
          <w:bCs/>
          <w:b/>
        </w:rPr>
        <w:t xml:space="preserve">User Experience (UX) Designer:</w:t>
      </w:r>
      <w:r>
        <w:t xml:space="preserve"> </w:t>
      </w:r>
      <w:r>
        <w:t xml:space="preserve">The UX designer focuses on the overall feel of the experience. They are concerned with how a product works and how it can be improved to solve user problems effectively.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rPr>
          <w:bCs/>
          <w:b/>
        </w:rPr>
        <w:t xml:space="preserve">User Interface (UI) Designer:</w:t>
      </w:r>
      <w:r>
        <w:t xml:space="preserve"> </w:t>
      </w:r>
      <w:r>
        <w:t xml:space="preserve">The UI designer focuses on the look and feel. They design the visual elements such as buttons, icons, spacing, and typography that a user interacts with.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Together, these roles ensure that digital products are not only visually appealing but also intuitive and accessible to the diverse population of</w:t>
      </w:r>
      <w:r>
        <w:t xml:space="preserve"> </w:t>
      </w:r>
      <w:r>
        <w:t xml:space="preserve">Nigeria Lagos</w:t>
      </w:r>
      <w:r>
        <w:t xml:space="preserve">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bookmarkStart w:id="23" w:name="the-nigeria-lagos-digital-ecosystem"/>
    <w:p>
      <w:pPr>
        <w:pStyle w:val="Heading3"/>
      </w:pPr>
      <w:r>
        <w:t xml:space="preserve">2. The Nigeria Lagos Digital Ecosystem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h3 style removed to ensure clean look, but kept for structure logic if needed. Removing purely for semantic cleanliness in this output. */</w:t>
      </w:r>
    </w:p>
    <w:bookmarkEnd w:id="23"/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Nigeria Lagos</w:t>
      </w:r>
      <w:r>
        <w:t xml:space="preserve">, often referred to as the economic nerve center of West Africa, has witnessed an explosion in digital adoption. From Fintech giants like Paystack and Flutterwave to e-commerce platforms and social media apps, the demand for skilled designers is skyrocketing.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However, designing for Lagos requires a nuanced understanding of local realities. The population is young, mobile-first, and increasingly connected via smartphones that may not be the latest models.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working in this region must account for varying levels of digital literacy and internet connectivity speeds.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bookmarkStart w:id="24" w:name="key-challenges-for-designers"/>
    <w:p>
      <w:pPr>
        <w:pStyle w:val="Heading3"/>
      </w:pPr>
      <w:r>
        <w:t xml:space="preserve">3. Key Challenges for Designers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h3 style removed to ensure clean look, but kept for structure logic if needed. Removing purely for semantic cleanliness in this output. */</w:t>
      </w:r>
    </w:p>
    <w:bookmarkEnd w:id="24"/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When operating as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in</w:t>
      </w:r>
      <w:r>
        <w:t xml:space="preserve"> </w:t>
      </w:r>
      <w:r>
        <w:t xml:space="preserve">Nigeria Lagos</w:t>
      </w:r>
      <w:r>
        <w:t xml:space="preserve">, several specific challenges must be addressed: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Costs:</w:t>
      </w:r>
      <w:r>
        <w:t xml:space="preserve"> </w:t>
      </w:r>
      <w:r>
        <w:t xml:space="preserve">Internet data can be expensive relative to income levels. Apps must be lightweight and optimized to consume less data.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Device Fragmentation:</w:t>
      </w:r>
      <w:r>
        <w:t xml:space="preserve"> </w:t>
      </w:r>
      <w:r>
        <w:t xml:space="preserve">Users access services via a wide range of Android devices with varying screen sizes and performance capabilities.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Literacy Levels:</w:t>
      </w:r>
      <w:r>
        <w:t xml:space="preserve"> </w:t>
      </w:r>
      <w:r>
        <w:t xml:space="preserve">Visual cues and intuitive navigation are more effective than heavy text-based instructions.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ul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bookmarkStart w:id="25" w:name="opportunities-and-growth"/>
    <w:p>
      <w:pPr>
        <w:pStyle w:val="Heading3"/>
      </w:pPr>
      <w:r>
        <w:t xml:space="preserve">4. Opportunities and Growth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h3 style removed to ensure clean look, but kept for structure logic if needed. Removing purely for semantic cleanliness in this output. */</w:t>
      </w:r>
    </w:p>
    <w:bookmarkEnd w:id="25"/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Despite the challenges, the opportunity set is immense.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Lagos is becoming a hub for innovation where technology solves real-world problems. There is a high demand for designers who can create seamless experiences that drive financial inclusion, improve healthcare access through telemedicine apps, and streamline logistics.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Companies are realizing that good design is not just an aesthetic choice but a business imperative. A well-designed product reduces customer support costs and increases user retention.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bookmarkStart w:id="26" w:name="localizing-the-user-experience"/>
    <w:p>
      <w:pPr>
        <w:pStyle w:val="Heading3"/>
      </w:pPr>
      <w:r>
        <w:t xml:space="preserve">5. Localizing the User Experience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h3 style removed to ensure clean look, but kept for structure logic if needed. Removing purely for semantic cleanliness in this output. */</w:t>
      </w:r>
    </w:p>
    <w:bookmarkEnd w:id="26"/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For a</w:t>
      </w:r>
      <w:r>
        <w:t xml:space="preserve"> </w:t>
      </w:r>
      <w:r>
        <w:t xml:space="preserve">UX UI Designer</w:t>
      </w:r>
      <w:r>
        <w:t xml:space="preserve">, localization is key in</w:t>
      </w:r>
      <w:r>
        <w:t xml:space="preserve"> </w:t>
      </w:r>
      <w:r>
        <w:t xml:space="preserve">Nigeria Lagos</w:t>
      </w:r>
      <w:r>
        <w:t xml:space="preserve">. This goes beyond translation.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p style removed to ensure clean look, but kept for structure logic if needed. Removing purely for semantic cleanliness in this output. */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Incorporating Pidgin English or local languages can significantly boost engagement in certain demographics.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Relevance:</w:t>
      </w:r>
      <w:r>
        <w:t xml:space="preserve"> </w:t>
      </w:r>
      <w:r>
        <w:t xml:space="preserve">Using images and icons that resonate with local culture rather than generic Western stock photos.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Trust Signals:</w:t>
      </w:r>
      <w:r>
        <w:t xml:space="preserve"> </w:t>
      </w:r>
      <w:r>
        <w:t xml:space="preserve">Nigerians are cautious about online fraud. Designs must emphasize security features clearly and build trust through familiar UI patterns.</w:t>
      </w:r>
    </w:p>
    <w:p>
      <w:pPr>
        <w:pStyle w:val="FirstParagraph"/>
      </w:pPr>
      <w:r>
        <w:t xml:space="preserve">{/* Semi-transparent divider */</w:t>
      </w:r>
      <w:r>
        <w:t xml:space="preserve"> </w:t>
      </w:r>
      <w:r>
        <w:t xml:space="preserve">/* Note : ul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 div style removed to ensure clean look, but kept for structure logic if needed. Removing purely for semantic cleanliness in this output. */</w:t>
      </w:r>
    </w:p>
    <w:p>
      <w:pPr>
        <w:pStyle w:val="BodyText"/>
      </w:pPr>
      <w:r>
        <w:t xml:space="preserve">{/* Semi-transparent divider */</w:t>
      </w:r>
      <w:r>
        <w:t xml:space="preserve"> </w:t>
      </w:r>
      <w:r>
        <w:t xml:space="preserve">/* Note :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UX UI Designer in Nigeria Lagos</dc:title>
  <dc:creator/>
  <dc:language>en</dc:language>
  <cp:keywords/>
  <dcterms:created xsi:type="dcterms:W3CDTF">2026-07-29T19:52:49Z</dcterms:created>
  <dcterms:modified xsi:type="dcterms:W3CDTF">2026-07-29T19:52:49Z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