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29" w:name="Xf53075c829d0c3c385761c4cc63fcdbbaa2e16c"/>
    <w:p>
      <w:pPr>
        <w:pStyle w:val="Heading1"/>
      </w:pPr>
      <w:r>
        <w:t xml:space="preserve">Seminar Presentation Slides: The Role of the UX UI Designer in the Modern Landscape of Philippines Manila</w:t>
      </w:r>
    </w:p>
    <w:bookmarkStart w:id="20" w:name="welcome-and-introduction"/>
    <w:p>
      <w:pPr>
        <w:pStyle w:val="Heading2"/>
      </w:pPr>
      <w:r>
        <w:t xml:space="preserve">Welcome and Introduction</w:t>
      </w:r>
    </w:p>
    <w:p>
      <w:pPr>
        <w:pStyle w:val="FirstParagraph"/>
      </w:pPr>
      <w:r>
        <w:t xml:space="preserve">Welcome to this comprehensive seminar dedicated to understanding the multifaceted role of a</w:t>
      </w:r>
      <w:r>
        <w:t xml:space="preserve"> </w:t>
      </w:r>
      <w:r>
        <w:rPr>
          <w:bCs/>
          <w:b/>
        </w:rPr>
        <w:t xml:space="preserve">UX UI Designer</w:t>
      </w:r>
      <w:r>
        <w:t xml:space="preserve">. As we gather here in the vibrant heart of the country, it is crucial to recognize that our location matters. The unique cultural, economic, and technological ecosystem of</w:t>
      </w:r>
      <w:r>
        <w:t xml:space="preserve"> </w:t>
      </w:r>
      <w:r>
        <w:rPr>
          <w:bCs/>
          <w:b/>
        </w:rPr>
        <w:t xml:space="preserve">Philippines Manila</w:t>
      </w:r>
      <w:r>
        <w:t xml:space="preserve"> </w:t>
      </w:r>
      <w:r>
        <w:t xml:space="preserve">provides a distinct backdrop for digital product creation. Today, we will explore how user experience (UX) and user interface (UI) design intersect with local consumer behaviors to drive innovation.</w:t>
      </w:r>
    </w:p>
    <w:p>
      <w:pPr>
        <w:pStyle w:val="BodyText"/>
      </w:pPr>
      <w:r>
        <w:t xml:space="preserve">This presentation is structured to guide you through the fundamental differences between UX and UI, the specific demands of the Manila market, and strategic approaches for successful implementation. Whether you are a student aspiring to enter this field or a business leader looking to optimize your digital presence in</w:t>
      </w:r>
      <w:r>
        <w:t xml:space="preserve"> </w:t>
      </w:r>
      <w:r>
        <w:rPr>
          <w:bCs/>
          <w:b/>
        </w:rPr>
        <w:t xml:space="preserve">Philippines Manila</w:t>
      </w:r>
      <w:r>
        <w:t xml:space="preserve">, these insights will serve as a foundational pillar for your future endeavors.</w:t>
      </w:r>
    </w:p>
    <w:bookmarkEnd w:id="20"/>
    <w:bookmarkStart w:id="21" w:name="differentiating-ux-and-ui-core-concepts"/>
    <w:p>
      <w:pPr>
        <w:pStyle w:val="Heading2"/>
      </w:pPr>
      <w:r>
        <w:t xml:space="preserve">Differentiating UX and UI: Core Concepts</w:t>
      </w:r>
    </w:p>
    <w:p>
      <w:pPr>
        <w:pStyle w:val="FirstParagraph"/>
      </w:pPr>
      <w:r>
        <w:t xml:space="preserve">To effectively discuss the role of a</w:t>
      </w:r>
      <w:r>
        <w:t xml:space="preserve"> </w:t>
      </w:r>
      <w:r>
        <w:rPr>
          <w:bCs/>
          <w:b/>
        </w:rPr>
        <w:t xml:space="preserve">UX UI Designer</w:t>
      </w:r>
      <w:r>
        <w:t xml:space="preserve">, we must first clearly distinguish between the two disciplines, even though they are deeply intertwined. User Experience (UX) design is fundamentally about problem-solving. It involves research, empathy, and logical structuring to ensure that a product is useful, usable, and desirable. When we look at</w:t>
      </w:r>
      <w:r>
        <w:t xml:space="preserve"> </w:t>
      </w:r>
      <w:r>
        <w:rPr>
          <w:bCs/>
          <w:b/>
        </w:rPr>
        <w:t xml:space="preserve">Philippines Manila</w:t>
      </w:r>
      <w:r>
        <w:t xml:space="preserve">, UX designers must account for diverse user needs ranging from high-speed desktop internet users in Makati to mobile-first users in the provinces.</w:t>
      </w:r>
    </w:p>
    <w:p>
      <w:pPr>
        <w:pStyle w:val="BodyText"/>
      </w:pPr>
      <w:r>
        <w:t xml:space="preserve">User Interface (UI) design, on the other hand, focuses on aesthetics and interactivity. It is about how a product looks and feels. This includes typography, color theory, button placement, and animation. In the competitive tech hub of</w:t>
      </w:r>
      <w:r>
        <w:t xml:space="preserve"> </w:t>
      </w:r>
      <w:r>
        <w:rPr>
          <w:bCs/>
          <w:b/>
        </w:rPr>
        <w:t xml:space="preserve">Philippines Manila</w:t>
      </w:r>
      <w:r>
        <w:t xml:space="preserve">, UI designers must create visually stunning interfaces that not only attract users but also communicate brand trust effectively. Together, these roles ensure that digital products are both functional and beautiful.</w:t>
      </w:r>
    </w:p>
    <w:bookmarkEnd w:id="21"/>
    <w:bookmarkStart w:id="22" w:name="Xf88a37903ac4322eba70e99ba849e237cddde2b"/>
    <w:p>
      <w:pPr>
        <w:pStyle w:val="Heading2"/>
      </w:pPr>
      <w:r>
        <w:t xml:space="preserve">The Unique Landscape of Philippines Manila</w:t>
      </w:r>
    </w:p>
    <w:p>
      <w:pPr>
        <w:pStyle w:val="FirstParagraph"/>
      </w:pPr>
      <w:r>
        <w:rPr>
          <w:bCs/>
          <w:b/>
        </w:rPr>
        <w:t xml:space="preserve">Philippines Manila</w:t>
      </w:r>
      <w:r>
        <w:t xml:space="preserve">UX UI Designer. It means that mobile optimization is not optional; it is the primary requirement.</w:t>
      </w:r>
    </w:p>
    <w:p>
      <w:pPr>
        <w:pStyle w:val="BodyText"/>
      </w:pPr>
      <w:r>
        <w:t xml:space="preserve">Furthermore, the Filipino user base is highly communal and social. Designers must leverage features such as easy sharing mechanisms, social login options, and community-driven feedback loops. Understanding local dialects and cultural nuances is also critical. A</w:t>
      </w:r>
      <w:r>
        <w:t xml:space="preserve"> </w:t>
      </w:r>
      <w:r>
        <w:rPr>
          <w:bCs/>
          <w:b/>
        </w:rPr>
        <w:t xml:space="preserve">UX UI Designer</w:t>
      </w:r>
      <w:r>
        <w:t xml:space="preserve"> </w:t>
      </w:r>
      <w:r>
        <w:t xml:space="preserve">working in this region must be culturally competent, ensuring that imagery, language, and tone resonate with the Filipino sensibility of 'pakikipagkapwa' or shared identity.</w:t>
      </w:r>
    </w:p>
    <w:bookmarkEnd w:id="22"/>
    <w:bookmarkStart w:id="23" w:name="Xe0b4d4c0ac747504c6fea8a0010141864e214d9"/>
    <w:p>
      <w:pPr>
        <w:pStyle w:val="Heading2"/>
      </w:pPr>
      <w:r>
        <w:t xml:space="preserve">User Research and Local Contextualization</w:t>
      </w:r>
    </w:p>
    <w:p>
      <w:pPr>
        <w:pStyle w:val="FirstParagraph"/>
      </w:pPr>
      <w:r>
        <w:t xml:space="preserve">Data-driven design is essential for any successful product. In the context of</w:t>
      </w:r>
      <w:r>
        <w:t xml:space="preserve"> </w:t>
      </w:r>
      <w:r>
        <w:rPr>
          <w:bCs/>
          <w:b/>
        </w:rPr>
        <w:t xml:space="preserve">Philippines Manila</w:t>
      </w:r>
      <w:r>
        <w:t xml:space="preserve">, user research must go beyond generic global standards. A skilled</w:t>
      </w:r>
      <w:r>
        <w:t xml:space="preserve"> </w:t>
      </w:r>
      <w:r>
        <w:rPr>
          <w:bCs/>
          <w:b/>
        </w:rPr>
        <w:t xml:space="preserve">UX UI Designer</w:t>
      </w:r>
      <w:r>
        <w:t xml:space="preserve"> </w:t>
      </w:r>
      <w:r>
        <w:t xml:space="preserve">conducts ethnographic studies to understand how people in Metro Manila navigate digital spaces amidst traffic congestion, intermittent internet connectivity, and varying income levels.</w:t>
      </w:r>
    </w:p>
    <w:p>
      <w:pPr>
        <w:pStyle w:val="BodyText"/>
      </w:pPr>
      <w:r>
        <w:t xml:space="preserve">We must ask: How does a user in Quezon City differ from one in Pasig? What are the barriers to entry for older demographics? By conducting localized surveys and usability testing sessions within</w:t>
      </w:r>
      <w:r>
        <w:t xml:space="preserve"> </w:t>
      </w:r>
      <w:r>
        <w:rPr>
          <w:bCs/>
          <w:b/>
        </w:rPr>
        <w:t xml:space="preserve">Philippines Manila</w:t>
      </w:r>
      <w:r>
        <w:t xml:space="preserve">, designers can uncover pain points that global templates often miss. This localized approach ensures that the final product is inclusive and accessible, thereby expanding market reach.</w:t>
      </w:r>
    </w:p>
    <w:bookmarkEnd w:id="23"/>
    <w:bookmarkStart w:id="24" w:name="mobile-first-design-strategy"/>
    <w:p>
      <w:pPr>
        <w:pStyle w:val="Heading2"/>
      </w:pPr>
      <w:r>
        <w:t xml:space="preserve">Mobile-First Design Strategy</w:t>
      </w:r>
    </w:p>
    <w:p>
      <w:pPr>
        <w:pStyle w:val="FirstParagraph"/>
      </w:pPr>
      <w:r>
        <w:t xml:space="preserve">In our seminar on becoming a proficient</w:t>
      </w:r>
      <w:r>
        <w:t xml:space="preserve"> </w:t>
      </w:r>
      <w:r>
        <w:rPr>
          <w:bCs/>
          <w:b/>
        </w:rPr>
        <w:t xml:space="preserve">UX UI Designer</w:t>
      </w:r>
      <w:r>
        <w:t xml:space="preserve">, we must emphasize the mobile-first approach. In many parts of the world, desktop design might still hold relevance, but in the bustling metropolis of</w:t>
      </w:r>
      <w:r>
        <w:t xml:space="preserve"> </w:t>
      </w:r>
      <w:r>
        <w:rPr>
          <w:bCs/>
          <w:b/>
        </w:rPr>
        <w:t xml:space="preserve">Philippines Manila</w:t>
      </w:r>
      <w:r>
        <w:t xml:space="preserve">, smartphones are the primary gateway to digital services. From banking apps like GCash and Maya to e-commerce platforms like Lazada and Shopee, everything is accessed via mobile devices.</w:t>
      </w:r>
    </w:p>
    <w:p>
      <w:pPr>
        <w:pStyle w:val="BodyText"/>
      </w:pPr>
      <w:r>
        <w:t xml:space="preserve">A</w:t>
      </w:r>
      <w:r>
        <w:t xml:space="preserve"> </w:t>
      </w:r>
      <w:r>
        <w:rPr>
          <w:bCs/>
          <w:b/>
        </w:rPr>
        <w:t xml:space="preserve">UX UI Designer</w:t>
      </w:r>
      <w:r>
        <w:t xml:space="preserve"> </w:t>
      </w:r>
      <w:r>
        <w:t xml:space="preserve">must prioritize responsive design principles that ensure seamless transitions across different screen sizes. This includes optimizing load times for slower data connections, using touch-friendly target areas for fingers rather than cursors, and minimizing data consumption. Ignoring mobile-first strategies in this market would result in high bounce rates and poor user engagement.</w:t>
      </w:r>
    </w:p>
    <w:bookmarkEnd w:id="24"/>
    <w:bookmarkStart w:id="25" w:name="Xf620ea8546a16830fc674ac96fb1cb0d9e443fc"/>
    <w:p>
      <w:pPr>
        <w:pStyle w:val="Heading2"/>
      </w:pPr>
      <w:r>
        <w:t xml:space="preserve">Cultural Sensitivity and Color Psychology</w:t>
      </w:r>
    </w:p>
    <w:p>
      <w:pPr>
        <w:pStyle w:val="FirstParagraph"/>
      </w:pPr>
      <w:r>
        <w:t xml:space="preserve">Aesthetics play a massive role in UI design. For a</w:t>
      </w:r>
      <w:r>
        <w:t xml:space="preserve"> </w:t>
      </w:r>
      <w:r>
        <w:rPr>
          <w:bCs/>
          <w:b/>
        </w:rPr>
        <w:t xml:space="preserve">UX UI Designer</w:t>
      </w:r>
      <w:r>
        <w:t xml:space="preserve">, understanding color psychology within the local culture of</w:t>
      </w:r>
      <w:r>
        <w:t xml:space="preserve"> </w:t>
      </w:r>
      <w:r>
        <w:rPr>
          <w:bCs/>
          <w:b/>
        </w:rPr>
        <w:t xml:space="preserve">Philippines Manila</w:t>
      </w:r>
      <w:r>
        <w:t xml:space="preserve"> </w:t>
      </w:r>
      <w:r>
        <w:t xml:space="preserve">is vital. While red often signifies danger or error in Western contexts, it can also represent luck and celebration during festivals like Sinulog or Christmas season promotions in the Philippines.</w:t>
      </w:r>
    </w:p>
    <w:p>
      <w:pPr>
        <w:pStyle w:val="BodyText"/>
      </w:pPr>
      <w:r>
        <w:t xml:space="preserve">Designers must navigate these cultural subtleties carefully. For instance, green might be associated with money and growth in financial apps, while pastel colors may evoke a sense of calm suitable for health-tech applications. By integrating local aesthetic preferences, a</w:t>
      </w:r>
      <w:r>
        <w:t xml:space="preserve"> </w:t>
      </w:r>
      <w:r>
        <w:rPr>
          <w:bCs/>
          <w:b/>
        </w:rPr>
        <w:t xml:space="preserve">UX UI Designer</w:t>
      </w:r>
      <w:r>
        <w:t xml:space="preserve"> </w:t>
      </w:r>
      <w:r>
        <w:t xml:space="preserve">can create interfaces that feel familiar yet modern to users in</w:t>
      </w:r>
      <w:r>
        <w:t xml:space="preserve"> </w:t>
      </w:r>
      <w:r>
        <w:rPr>
          <w:bCs/>
          <w:b/>
        </w:rPr>
        <w:t xml:space="preserve">Philippines Manila</w:t>
      </w:r>
      <w:r>
        <w:t xml:space="preserve">, fostering deeper emotional connections with the brand.</w:t>
      </w:r>
    </w:p>
    <w:bookmarkEnd w:id="25"/>
    <w:bookmarkStart w:id="26" w:name="X95aa667ad25caa511fb24812f96f6c0034e5f81"/>
    <w:p>
      <w:pPr>
        <w:pStyle w:val="Heading2"/>
      </w:pPr>
      <w:r>
        <w:t xml:space="preserve">Collaboration and Interdisciplinary Teams</w:t>
      </w:r>
    </w:p>
    <w:p>
      <w:pPr>
        <w:pStyle w:val="FirstParagraph"/>
      </w:pPr>
      <w:r>
        <w:t xml:space="preserve">The role of a modern designer is rarely solitary. A successful project in the tech corridors of BGC or Ortigas requires close collaboration between developers, product managers, marketing teams, and stakeholders. As a</w:t>
      </w:r>
      <w:r>
        <w:t xml:space="preserve"> </w:t>
      </w:r>
      <w:r>
        <w:rPr>
          <w:bCs/>
          <w:b/>
        </w:rPr>
        <w:t xml:space="preserve">UX UI Designer</w:t>
      </w:r>
      <w:r>
        <w:t xml:space="preserve">, you must be able to articulate your design decisions clearly and advocate for the user.</w:t>
      </w:r>
    </w:p>
    <w:p>
      <w:pPr>
        <w:pStyle w:val="BodyText"/>
      </w:pPr>
      <w:r>
        <w:t xml:space="preserve">Innovation thrives in collaborative environments. In the rapidly evolving tech scene of</w:t>
      </w:r>
      <w:r>
        <w:t xml:space="preserve"> </w:t>
      </w:r>
      <w:r>
        <w:rPr>
          <w:bCs/>
          <w:b/>
        </w:rPr>
        <w:t xml:space="preserve">Philippines Manila</w:t>
      </w:r>
      <w:r>
        <w:t xml:space="preserve">, cross-functional teamwork allows for rapid prototyping and iteration. Designers should engage with developers early to understand technical constraints and work with marketers to ensure that visual branding aligns with campaign goals. This holistic approach ensures that the final product is not just a pretty interface but a robust, market-ready solution.</w:t>
      </w:r>
    </w:p>
    <w:bookmarkEnd w:id="26"/>
    <w:bookmarkStart w:id="27" w:name="career-opportunities-and-future-trends"/>
    <w:p>
      <w:pPr>
        <w:pStyle w:val="Heading2"/>
      </w:pPr>
      <w:r>
        <w:t xml:space="preserve">Career Opportunities and Future Trends</w:t>
      </w:r>
    </w:p>
    <w:p>
      <w:pPr>
        <w:pStyle w:val="FirstParagraph"/>
      </w:pPr>
      <w:r>
        <w:t xml:space="preserve">The demand for skilled professionals is soaring. Businesses across various sectors in</w:t>
      </w:r>
      <w:r>
        <w:t xml:space="preserve"> </w:t>
      </w:r>
      <w:r>
        <w:rPr>
          <w:bCs/>
          <w:b/>
        </w:rPr>
        <w:t xml:space="preserve">Philippines Manila</w:t>
      </w:r>
      <w:r>
        <w:t xml:space="preserve">, including banking, healthcare, education, and logistics are recognizing the ROI of good design. For aspiring designers, this presents a wealth of opportunities. However staying ahead requires continuous learning.</w:t>
      </w:r>
    </w:p>
    <w:p>
      <w:pPr>
        <w:pStyle w:val="BodyText"/>
      </w:pPr>
      <w:r>
        <w:t xml:space="preserve">Trends such as AI-driven personalization and voice user interfaces are emerging globally but will have specific applications in the local context. A forward-thinking</w:t>
      </w:r>
      <w:r>
        <w:t xml:space="preserve"> </w:t>
      </w:r>
      <w:r>
        <w:rPr>
          <w:bCs/>
          <w:b/>
        </w:rPr>
        <w:t xml:space="preserve">UX UI Designer</w:t>
      </w:r>
      <w:r>
        <w:t xml:space="preserve"> </w:t>
      </w:r>
      <w:r>
        <w:t xml:space="preserve">must stay updated on these technologies while keeping their focus on human-centric design principles. The future belongs to those who can blend technical proficiency with deep empathy for the unique users of</w:t>
      </w:r>
      <w:r>
        <w:t xml:space="preserve"> </w:t>
      </w:r>
      <w:r>
        <w:rPr>
          <w:bCs/>
          <w:b/>
        </w:rPr>
        <w:t xml:space="preserve">Philippines Manila</w:t>
      </w:r>
      <w:r>
        <w:t xml:space="preserve">.</w:t>
      </w:r>
    </w:p>
    <w:bookmarkEnd w:id="27"/>
    <w:bookmarkStart w:id="28" w:name="conclusion-empowering-through-design"/>
    <w:p>
      <w:pPr>
        <w:pStyle w:val="Heading2"/>
      </w:pPr>
      <w:r>
        <w:t xml:space="preserve">Conclusion: Empowering Through Design</w:t>
      </w:r>
    </w:p>
    <w:p>
      <w:pPr>
        <w:pStyle w:val="FirstParagraph"/>
      </w:pPr>
      <w:r>
        <w:t xml:space="preserve">In conclusion, the journey of a</w:t>
      </w:r>
      <w:r>
        <w:t xml:space="preserve"> </w:t>
      </w:r>
      <w:r>
        <w:rPr>
          <w:bCs/>
          <w:b/>
        </w:rPr>
        <w:t xml:space="preserve">UX UI Designer</w:t>
      </w:r>
      <w:r>
        <w:br/>
      </w:r>
      <w:r>
        <w:t xml:space="preserve">is one of continuous exploration and adaptation. By deeply understanding the local market dynamics of</w:t>
      </w:r>
      <w:r>
        <w:t xml:space="preserve"> </w:t>
      </w:r>
      <w:r>
        <w:rPr>
          <w:bCs/>
          <w:b/>
        </w:rPr>
        <w:t xml:space="preserve">Philippines Manila</w:t>
      </w:r>
      <w:r>
        <w:t xml:space="preserve">, designers can create products that truly serve their users. It is about more than just making things look good; it is about solving real problems for real people.</w:t>
      </w:r>
    </w:p>
    <w:p>
      <w:pPr>
        <w:pStyle w:val="BodyText"/>
      </w:pPr>
      <w:r>
        <w:t xml:space="preserve">We encourage you to embrace this challenge, to study your users, and to craft digital experiences that enhance daily life in our beloved capital. Let us commit to raising the standard of design excellence in</w:t>
      </w:r>
      <w:r>
        <w:t xml:space="preserve"> </w:t>
      </w:r>
      <w:r>
        <w:rPr>
          <w:bCs/>
          <w:b/>
        </w:rPr>
        <w:t xml:space="preserve">Philippines Manila</w:t>
      </w:r>
      <w:r>
        <w:t xml:space="preserve">, ensuring that technology serves as an inclusive tool for empowerment and growth. Thank you for attending this seminar.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Philippines Manila</dc:title>
  <dc:creator/>
  <dc:language>en</dc:language>
  <cp:keywords/>
  <dcterms:created xsi:type="dcterms:W3CDTF">2026-07-29T15:03:48Z</dcterms:created>
  <dcterms:modified xsi:type="dcterms:W3CDTF">2026-07-29T15:03:48Z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