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p>
      <w:pPr>
        <w:pStyle w:val="FirstParagraph"/>
      </w:pPr>
      <w:r>
        <w:rPr>
          <w:bCs/>
          <w:b/>
        </w:rPr>
        <w:t xml:space="preserve">The Rise of the UX UI Designer in Saudi Arabia Jeddah</w:t>
      </w:r>
    </w:p>
    <w:p>
      <w:r>
        <w:pict>
          <v:rect style="width:0;height:1.5pt" o:hralign="center" o:hrstd="t" o:hr="t"/>
        </w:pict>
      </w:r>
    </w:p>
    <w:p>
      <w:pPr>
        <w:pStyle w:val="FirstParagraph"/>
      </w:pPr>
      <w:r>
        <w:t xml:space="preserve">Navigating Digital Transformation, Cultural Nuances, and the Vision 2030 Landscape</w:t>
      </w:r>
    </w:p>
    <w:p>
      <w:pPr>
        <w:pStyle w:val="BodyText"/>
      </w:pPr>
      <w:r>
        <w:br/>
      </w:r>
      <w:r>
        <w:br/>
      </w:r>
    </w:p>
    <w:bookmarkStart w:id="20" w:name="presentation-overview"/>
    <w:p>
      <w:pPr>
        <w:pStyle w:val="Heading3"/>
      </w:pPr>
      <w:r>
        <w:t xml:space="preserve">Presentation Overview:</w:t>
      </w:r>
    </w:p>
    <w:p>
      <w:pPr>
        <w:numPr>
          <w:ilvl w:val="0"/>
          <w:numId w:val="1001"/>
        </w:numPr>
        <w:pStyle w:val="Compact"/>
      </w:pPr>
      <w:r>
        <w:t xml:space="preserve">The Evolution of Tech in Jeddah</w:t>
      </w:r>
    </w:p>
    <w:p>
      <w:pPr>
        <w:numPr>
          <w:ilvl w:val="0"/>
          <w:numId w:val="1001"/>
        </w:numPr>
        <w:pStyle w:val="Compact"/>
      </w:pPr>
      <w:r>
        <w:t xml:space="preserve">The Role of UX UI Designers</w:t>
      </w:r>
    </w:p>
    <w:p>
      <w:pPr>
        <w:numPr>
          <w:ilvl w:val="0"/>
          <w:numId w:val="1001"/>
        </w:numPr>
        <w:pStyle w:val="Compact"/>
      </w:pPr>
      <w:r>
        <w:t xml:space="preserve">Cultural Localization Strategies</w:t>
      </w:r>
    </w:p>
    <w:p>
      <w:pPr>
        <w:numPr>
          <w:ilvl w:val="0"/>
          <w:numId w:val="1001"/>
        </w:numPr>
        <w:pStyle w:val="Compact"/>
      </w:pPr>
      <w:r>
        <w:t xml:space="preserve">Economic Impact and Vision 2030</w:t>
      </w:r>
    </w:p>
    <w:bookmarkEnd w:id="20"/>
    <w:bookmarkEnd w:id="21"/>
    <w:bookmarkStart w:id="23" w:name="Xdcfde125be4d0b065ebd6c176ec8ee157c64144"/>
    <w:p>
      <w:pPr>
        <w:pStyle w:val="Heading2"/>
      </w:pPr>
      <w:r>
        <w:t xml:space="preserve">The Digital Awakening in Saudi Arabia Jeddah</w:t>
      </w:r>
    </w:p>
    <w:p>
      <w:pPr>
        <w:pStyle w:val="FirstParagraph"/>
      </w:pPr>
      <w:r>
        <w:t xml:space="preserve">Jeddah, historically known as the gateway to Mecca and a vital commercial hub, is undergoing a profound digital transformation. As one of the most cosmopolitan cities in Saudi Arabia Jeddah serves as a critical testing ground for innovative technology adoption.</w:t>
      </w:r>
    </w:p>
    <w:bookmarkStart w:id="22" w:name="why-jeddah"/>
    <w:p>
      <w:pPr>
        <w:pStyle w:val="Heading3"/>
      </w:pPr>
      <w:r>
        <w:t xml:space="preserve">Why Jeddah?</w:t>
      </w:r>
    </w:p>
    <w:p>
      <w:pPr>
        <w:numPr>
          <w:ilvl w:val="0"/>
          <w:numId w:val="1002"/>
        </w:numPr>
        <w:pStyle w:val="Compact"/>
      </w:pPr>
      <w:r>
        <w:rPr>
          <w:bCs/>
          <w:b/>
        </w:rPr>
        <w:t xml:space="preserve">Economic Diversification:</w:t>
      </w:r>
      <w:r>
        <w:t xml:space="preserve"> </w:t>
      </w:r>
      <w:r>
        <w:t xml:space="preserve">Moving away from oil dependency towards a knowledge-based economy.</w:t>
      </w:r>
    </w:p>
    <w:p>
      <w:pPr>
        <w:numPr>
          <w:ilvl w:val="0"/>
          <w:numId w:val="1002"/>
        </w:numPr>
        <w:pStyle w:val="Compact"/>
      </w:pPr>
      <w:r>
        <w:rPr>
          <w:bCs/>
          <w:b/>
        </w:rPr>
        <w:t xml:space="preserve">Tech Hub Growth:</w:t>
      </w:r>
      <w:r>
        <w:t xml:space="preserve"> </w:t>
      </w:r>
      <w:r>
        <w:t xml:space="preserve">The emergence of Jeddah as a regional headquarters for many international tech firms.</w:t>
      </w:r>
    </w:p>
    <w:p>
      <w:pPr>
        <w:numPr>
          <w:ilvl w:val="0"/>
          <w:numId w:val="1002"/>
        </w:numPr>
        <w:pStyle w:val="Compact"/>
      </w:pPr>
      <w:r>
        <w:rPr>
          <w:bCs/>
          <w:b/>
        </w:rPr>
        <w:t xml:space="preserve">Youth Demographics:</w:t>
      </w:r>
      <w:r>
        <w:t xml:space="preserve">A young, digitally native population that demands seamless mobile experiences.</w:t>
      </w:r>
    </w:p>
    <w:p>
      <w:pPr>
        <w:pStyle w:val="FirstParagraph"/>
      </w:pPr>
      <w:r>
        <w:t xml:space="preserve">For any business entering this market, understanding the local user behavior is not just an advantage; it is a necessity for survival.</w:t>
      </w:r>
    </w:p>
    <w:bookmarkEnd w:id="22"/>
    <w:bookmarkEnd w:id="23"/>
    <w:bookmarkStart w:id="25" w:name="the-critical-role-of-the-ux-ui-designer"/>
    <w:p>
      <w:pPr>
        <w:pStyle w:val="Heading2"/>
      </w:pPr>
      <w:r>
        <w:t xml:space="preserve">The Critical Role of the UX UI Designer</w:t>
      </w:r>
    </w:p>
    <w:p>
      <w:pPr>
        <w:pStyle w:val="FirstParagraph"/>
      </w:pPr>
      <w:r>
        <w:t xml:space="preserve">In this rapidly evolving landscape, the role of a User Experience (UX) and User Interface (UI) Designer has transitioned from aesthetic enhancement to strategic business driver.</w:t>
      </w:r>
    </w:p>
    <w:bookmarkStart w:id="24" w:name="what-is-a-ux-ui-designer"/>
    <w:p>
      <w:pPr>
        <w:pStyle w:val="Heading3"/>
      </w:pPr>
      <w:r>
        <w:t xml:space="preserve">What is a UX UI Designer?</w:t>
      </w:r>
    </w:p>
    <w:p>
      <w:pPr>
        <w:numPr>
          <w:ilvl w:val="0"/>
          <w:numId w:val="1003"/>
        </w:numPr>
        <w:pStyle w:val="Compact"/>
      </w:pPr>
      <w:r>
        <w:rPr>
          <w:bCs/>
          <w:b/>
        </w:rPr>
        <w:t xml:space="preserve">User Experience (UX):</w:t>
      </w:r>
      <w:r>
        <w:t xml:space="preserve"> </w:t>
      </w:r>
      <w:r>
        <w:t xml:space="preserve">Focuses on the overall feel of the experience. It involves research, wireframing, and ensuring the product solves real user problems efficiently.</w:t>
      </w:r>
    </w:p>
    <w:p>
      <w:pPr>
        <w:numPr>
          <w:ilvl w:val="0"/>
          <w:numId w:val="1003"/>
        </w:numPr>
        <w:pStyle w:val="Compact"/>
      </w:pPr>
      <w:r>
        <w:rPr>
          <w:bCs/>
          <w:b/>
        </w:rPr>
        <w:t xml:space="preserve">User Interface (UI):</w:t>
      </w:r>
      <w:r>
        <w:t xml:space="preserve"> </w:t>
      </w:r>
      <w:r>
        <w:t xml:space="preserve">Concerns itself with look and layout. It includes screens, buttons, icons, typography selection choices that define how a user interacts with digital products visually.</w:t>
      </w:r>
    </w:p>
    <w:p>
      <w:pPr>
        <w:pStyle w:val="FirstParagraph"/>
      </w:pPr>
      <w:r>
        <w:t xml:space="preserve">In Saudi Arabia Jeddah, the hybrid nature of these roles is often prioritized. Companies seek professionals who can bridge the gap between functional utility and aesthetic beauty that resonates with local sensibilities.</w:t>
      </w:r>
    </w:p>
    <w:bookmarkEnd w:id="24"/>
    <w:bookmarkEnd w:id="25"/>
    <w:bookmarkStart w:id="27" w:name="cultural-nuances-and-localized-design"/>
    <w:p>
      <w:pPr>
        <w:pStyle w:val="Heading2"/>
      </w:pPr>
      <w:r>
        <w:t xml:space="preserve">Cultural Nuances and Localized Design</w:t>
      </w:r>
    </w:p>
    <w:p>
      <w:pPr>
        <w:pStyle w:val="FirstParagraph"/>
      </w:pPr>
      <w:r>
        <w:t xml:space="preserve">A common mistake for global companies is to import designs directly from Western markets. This rarely works in Saudi Arabia Jeddah due distinct cultural preferences.</w:t>
      </w:r>
    </w:p>
    <w:bookmarkStart w:id="26" w:name="key-considerations-for-ux-ui-designers"/>
    <w:p>
      <w:pPr>
        <w:pStyle w:val="Heading3"/>
      </w:pPr>
      <w:r>
        <w:t xml:space="preserve">Key Considerations for UX UI Designers:</w:t>
      </w:r>
    </w:p>
    <w:p>
      <w:pPr>
        <w:numPr>
          <w:ilvl w:val="0"/>
          <w:numId w:val="1004"/>
        </w:numPr>
        <w:pStyle w:val="Compact"/>
      </w:pPr>
      <w:r>
        <w:rPr>
          <w:bCs/>
          <w:b/>
        </w:rPr>
        <w:t xml:space="preserve">Linguistic Adaptation:</w:t>
      </w:r>
      <w:r>
        <w:t xml:space="preserve"> </w:t>
      </w:r>
      <w:r>
        <w:t xml:space="preserve">Arabic is read right-to-left (RTL). A skilled UX UI Designer must ensure layouts flip correctly, images are culturally appropriate, and translations convey the correct tone.</w:t>
      </w:r>
    </w:p>
    <w:p>
      <w:pPr>
        <w:numPr>
          <w:ilvl w:val="0"/>
          <w:numId w:val="1004"/>
        </w:numPr>
        <w:pStyle w:val="Compact"/>
      </w:pPr>
      <w:r>
        <w:rPr>
          <w:bCs/>
          <w:b/>
        </w:rPr>
        <w:t xml:space="preserve">Social Norms and Values:</w:t>
      </w:r>
      <w:r>
        <w:t xml:space="preserve"> </w:t>
      </w:r>
      <w:r>
        <w:t xml:space="preserve">Imagery should respect local traditions. For instance in conservative sectors modesty in illustrations or photography is paramount.</w:t>
      </w:r>
    </w:p>
    <w:p>
      <w:pPr>
        <w:numPr>
          <w:ilvl w:val="0"/>
          <w:numId w:val="1004"/>
        </w:numPr>
        <w:pStyle w:val="Compact"/>
      </w:pPr>
      <w:r>
        <w:rPr>
          <w:bCs/>
          <w:b/>
        </w:rPr>
        <w:t xml:space="preserve">Hospitality Aesthetics:</w:t>
      </w:r>
      <w:r>
        <w:t xml:space="preserve">Jeddah residents appreciate warmth and hospitality. Interfaces that feel cold or overly minimalist may be perceived as uninviting compared to designs that offer rich, welcoming visual cues.</w:t>
      </w:r>
    </w:p>
    <w:p>
      <w:pPr>
        <w:pStyle w:val="FirstParagraph"/>
      </w:pPr>
      <w:r>
        <w:t xml:space="preserve">The most successful apps in Saudi Arabia Jeddah are those that speak the user's language not just literally but emotionally.</w:t>
      </w:r>
    </w:p>
    <w:bookmarkEnd w:id="26"/>
    <w:bookmarkEnd w:id="27"/>
    <w:bookmarkStart w:id="29" w:name="the-mobile-first-imperative"/>
    <w:p>
      <w:pPr>
        <w:pStyle w:val="Heading2"/>
      </w:pPr>
      <w:r>
        <w:t xml:space="preserve">The Mobile-First Imperative</w:t>
      </w:r>
    </w:p>
    <w:p>
      <w:pPr>
        <w:pStyle w:val="FirstParagraph"/>
      </w:pPr>
      <w:r>
        <w:t xml:space="preserve">Jeddah is one of the highest smartphone penetration rates in the world. Desktop browsing is secondary for the vast majority of consumers.</w:t>
      </w:r>
    </w:p>
    <w:bookmarkStart w:id="28" w:name="designing-for-thumb-zone"/>
    <w:p>
      <w:pPr>
        <w:pStyle w:val="Heading3"/>
      </w:pPr>
      <w:r>
        <w:t xml:space="preserve">Designing for Thumb Zone:</w:t>
      </w:r>
    </w:p>
    <w:p>
      <w:pPr>
        <w:numPr>
          <w:ilvl w:val="0"/>
          <w:numId w:val="1005"/>
        </w:numPr>
        <w:pStyle w:val="Compact"/>
      </w:pPr>
      <w:r>
        <w:rPr>
          <w:bCs/>
          <w:b/>
        </w:rPr>
        <w:t xml:space="preserve">Simplified Navigation:</w:t>
      </w:r>
      <w:r>
        <w:t xml:space="preserve"> </w:t>
      </w:r>
      <w:r>
        <w:t xml:space="preserve">Complex menus fail. Hamburger menus or bottom navigation bars are preferred.</w:t>
      </w:r>
    </w:p>
    <w:p>
      <w:pPr>
        <w:numPr>
          <w:ilvl w:val="0"/>
          <w:numId w:val="1005"/>
        </w:numPr>
        <w:pStyle w:val="Compact"/>
      </w:pPr>
      <w:r>
        <w:rPr>
          <w:bCs/>
          <w:b/>
        </w:rPr>
        <w:t xml:space="preserve">Loading Speeds:</w:t>
      </w:r>
      <w:r>
        <w:t xml:space="preserve"> </w:t>
      </w:r>
      <w:r>
        <w:t xml:space="preserve">Even in a developed city, data speeds can fluctuate. UX UI Designers must optimize assets for faster load times to prevent user drop-off.</w:t>
      </w:r>
    </w:p>
    <w:p>
      <w:pPr>
        <w:numPr>
          <w:ilvl w:val="0"/>
          <w:numId w:val="1005"/>
        </w:numPr>
        <w:pStyle w:val="Compact"/>
      </w:pPr>
      <w:r>
        <w:rPr>
          <w:bCs/>
          <w:b/>
        </w:rPr>
        <w:t xml:space="preserve">Brightness and Contrast:</w:t>
      </w:r>
      <w:r>
        <w:t xml:space="preserve">Jeddah is sunny. Interfaces with low contrast or dark backgrounds may be difficult to read outdoors or in bright environments.</w:t>
      </w:r>
    </w:p>
    <w:bookmarkEnd w:id="28"/>
    <w:bookmarkEnd w:id="29"/>
    <w:bookmarkStart w:id="31" w:name="aligning-with-saudi-vision-2030"/>
    <w:p>
      <w:pPr>
        <w:pStyle w:val="Heading2"/>
      </w:pPr>
      <w:r>
        <w:t xml:space="preserve">Aligning with Saudi Vision 2030</w:t>
      </w:r>
    </w:p>
    <w:p>
      <w:pPr>
        <w:pStyle w:val="FirstParagraph"/>
      </w:pPr>
      <w:r>
        <w:t xml:space="preserve">The National Transformation Program is heavily focused on digitizing government services and private sector innovation. The demand for UX UI Designers is directly linked to this macroeconomic strategy.</w:t>
      </w:r>
    </w:p>
    <w:bookmarkStart w:id="30" w:name="opportunities-in-key-sectors"/>
    <w:p>
      <w:pPr>
        <w:pStyle w:val="Heading3"/>
      </w:pPr>
      <w:r>
        <w:t xml:space="preserve">Opportunities in Key Sectors:</w:t>
      </w:r>
    </w:p>
    <w:p>
      <w:pPr>
        <w:numPr>
          <w:ilvl w:val="0"/>
          <w:numId w:val="1006"/>
        </w:numPr>
        <w:pStyle w:val="Compact"/>
      </w:pPr>
      <w:r>
        <w:rPr>
          <w:bCs/>
          <w:b/>
        </w:rPr>
        <w:t xml:space="preserve">Government Services:</w:t>
      </w:r>
      <w:r>
        <w:t xml:space="preserve">National platforms are being revamped to improve citizen services. This requires rigorous UX testing and empathy mapping.</w:t>
      </w:r>
    </w:p>
    <w:p>
      <w:pPr>
        <w:numPr>
          <w:ilvl w:val="0"/>
          <w:numId w:val="1006"/>
        </w:numPr>
        <w:pStyle w:val="Compact"/>
      </w:pPr>
      <w:r>
        <w:rPr>
          <w:bCs/>
          <w:b/>
        </w:rPr>
        <w:t xml:space="preserve">E-Commerce:</w:t>
      </w:r>
      <w:r>
        <w:t xml:space="preserve">The boom in local shopping apps demands high-fidelity UI to build trust and encourage conversion rates among skeptical new online shoppers.</w:t>
      </w:r>
    </w:p>
    <w:p>
      <w:pPr>
        <w:numPr>
          <w:ilvl w:val="0"/>
          <w:numId w:val="1006"/>
        </w:numPr>
        <w:pStyle w:val="Compact"/>
      </w:pPr>
      <w:r>
        <w:rPr>
          <w:bCs/>
          <w:b/>
        </w:rPr>
        <w:t xml:space="preserve">Fintech:</w:t>
      </w:r>
      <w:r>
        <w:t xml:space="preserve">Digital banking solutions require extreme attention to security cues in the UI while maintaining ease of use in the UX.</w:t>
      </w:r>
    </w:p>
    <w:bookmarkEnd w:id="30"/>
    <w:bookmarkEnd w:id="31"/>
    <w:bookmarkStart w:id="33" w:name="career-paths-for-aspiring-professionals"/>
    <w:p>
      <w:pPr>
        <w:pStyle w:val="Heading2"/>
      </w:pPr>
      <w:r>
        <w:t xml:space="preserve">Career Paths for Aspiring Professionals</w:t>
      </w:r>
    </w:p>
    <w:p>
      <w:pPr>
        <w:pStyle w:val="FirstParagraph"/>
      </w:pPr>
      <w:r>
        <w:t xml:space="preserve">For those looking to become a UX UI Designer in Saudi Arabia Jeddah, the path requires a mix of technical skill and soft skills.</w:t>
      </w:r>
    </w:p>
    <w:bookmarkStart w:id="32" w:name="skills-gap-analysis"/>
    <w:p>
      <w:pPr>
        <w:pStyle w:val="Heading3"/>
      </w:pPr>
      <w:r>
        <w:t xml:space="preserve">Skills Gap Analysis:</w:t>
      </w:r>
    </w:p>
    <w:p>
      <w:pPr>
        <w:numPr>
          <w:ilvl w:val="0"/>
          <w:numId w:val="1007"/>
        </w:numPr>
        <w:pStyle w:val="Compact"/>
      </w:pPr>
      <w:r>
        <w:rPr>
          <w:bCs/>
          <w:b/>
        </w:rPr>
        <w:t xml:space="preserve">Figma and Adobe XD:</w:t>
      </w:r>
      <w:r>
        <w:t xml:space="preserve">Mastery of industry-standard tools is expected.</w:t>
      </w:r>
    </w:p>
    <w:p>
      <w:pPr>
        <w:numPr>
          <w:ilvl w:val="0"/>
          <w:numId w:val="1007"/>
        </w:numPr>
        <w:pStyle w:val="Compact"/>
      </w:pPr>
      <w:r>
        <w:rPr>
          <w:bCs/>
          <w:b/>
        </w:rPr>
        <w:t xml:space="preserve">User Research:</w:t>
      </w:r>
      <w:r>
        <w:t xml:space="preserve">The ability to conduct interviews in Arabic with diverse demographics in Jeddah is a unique and valuable asset.</w:t>
      </w:r>
    </w:p>
    <w:p>
      <w:pPr>
        <w:numPr>
          <w:ilvl w:val="0"/>
          <w:numId w:val="1007"/>
        </w:numPr>
        <w:pStyle w:val="Compact"/>
      </w:pPr>
      <w:r>
        <w:rPr>
          <w:bCs/>
          <w:b/>
        </w:rPr>
        <w:t xml:space="preserve">Bilingual Proficiency:</w:t>
      </w:r>
      <w:r>
        <w:t xml:space="preserve">The ability to communicate concepts in both English and Arabic bridges the gap between international stakeholders and local development teams.</w:t>
      </w:r>
    </w:p>
    <w:p>
      <w:pPr>
        <w:pStyle w:val="FirstParagraph"/>
      </w:pPr>
      <w:r>
        <w:t xml:space="preserve">Universities in Saudi Arabia Jeddah are increasingly incorporating design thinking into their curricula, creating a new generation of home-grown talent.</w:t>
      </w:r>
    </w:p>
    <w:bookmarkEnd w:id="32"/>
    <w:bookmarkEnd w:id="33"/>
    <w:bookmarkStart w:id="35" w:name="conclusion-the-future-is-bright"/>
    <w:p>
      <w:pPr>
        <w:pStyle w:val="Heading2"/>
      </w:pPr>
      <w:r>
        <w:t xml:space="preserve">Conclusion: The Future is Bright</w:t>
      </w:r>
    </w:p>
    <w:p>
      <w:pPr>
        <w:pStyle w:val="FirstParagraph"/>
      </w:pPr>
      <w:r>
        <w:t xml:space="preserve">In summary, the role of the UX UI Designer in Saudi Arabia Jeddah is pivotal to the nation's digital future. It is a field that blends art, psychology, and technology.</w:t>
      </w:r>
    </w:p>
    <w:p>
      <w:pPr>
        <w:numPr>
          <w:ilvl w:val="0"/>
          <w:numId w:val="1008"/>
        </w:numPr>
        <w:pStyle w:val="Compact"/>
      </w:pPr>
      <w:r>
        <w:rPr>
          <w:bCs/>
          <w:b/>
        </w:rPr>
        <w:t xml:space="preserve">Growth:</w:t>
      </w:r>
      <w:r>
        <w:t xml:space="preserve"> </w:t>
      </w:r>
      <w:r>
        <w:t xml:space="preserve">The job market for UX/UI professionals is expanding rapidly in Jeddah.</w:t>
      </w:r>
    </w:p>
    <w:p>
      <w:pPr>
        <w:numPr>
          <w:ilvl w:val="0"/>
          <w:numId w:val="1008"/>
        </w:numPr>
        <w:pStyle w:val="Compact"/>
      </w:pPr>
      <w:r>
        <w:rPr>
          <w:bCs/>
          <w:b/>
        </w:rPr>
        <w:t xml:space="preserve">Innovation:</w:t>
      </w:r>
      <w:r>
        <w:t xml:space="preserve"> </w:t>
      </w:r>
      <w:r>
        <w:t xml:space="preserve">Local startups are pushing boundaries in how people interact with daily life services.</w:t>
      </w:r>
    </w:p>
    <w:bookmarkStart w:id="34" w:name="final-thought"/>
    <w:p>
      <w:pPr>
        <w:pStyle w:val="Heading3"/>
      </w:pPr>
      <w:r>
        <w:t xml:space="preserve">Final Thought:</w:t>
      </w:r>
    </w:p>
    <w:p>
      <w:pPr>
        <w:pStyle w:val="FirstParagraph"/>
      </w:pPr>
      <w:r>
        <w:t xml:space="preserve">To succeed as a UX UI Designer, one must embrace the unique cultural fabric of Saudi Arabia Jeddah. It is not enough to copy global trends; one must innovate within the local context.</w:t>
      </w:r>
    </w:p>
    <w:p>
      <w:pPr>
        <w:pStyle w:val="BodyText"/>
      </w:pPr>
      <w:r>
        <w:t xml:space="preserve">Thank you for joining this Seminar Presentation Slides on this critical topic. Let us build digital experiences that respect our heritage while embracing our future.</w:t>
      </w:r>
    </w:p>
    <w:bookmarkEnd w:id="34"/>
    <w:bookmarkEnd w:id="35"/>
    <w:p>
      <w:pPr>
        <w:pStyle w:val="BodyText"/>
      </w:pPr>
      <w:r>
        <w:t xml:space="preserve">© 2023 Saudi Arabia Jeddah Tech Insights | UX UI Designer Seminar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Saudi Arabia Jeddah</dc:title>
  <dc:creator/>
  <dc:language>en</dc:language>
  <cp:keywords/>
  <dcterms:created xsi:type="dcterms:W3CDTF">2026-07-29T16:07:28Z</dcterms:created>
  <dcterms:modified xsi:type="dcterms:W3CDTF">2026-07-29T16:07:28Z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