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8892daa6f6deeec033abbadc32709f842e7e25b"/>
    <w:p>
      <w:pPr>
        <w:pStyle w:val="Heading1"/>
      </w:pPr>
      <w:r>
        <w:t xml:space="preserve">Seminar Presentation Slides: The Strategic Role of the UX UI Designer in Saudi Arabia Riyadh</w:t>
      </w:r>
    </w:p>
    <w:p>
      <w:pPr>
        <w:pStyle w:val="FirstParagraph"/>
      </w:pPr>
      <w:r>
        <w:rPr>
          <w:bCs/>
          <w:b/>
        </w:rPr>
        <w:t xml:space="preserve">Welcome to this comprehensive seminar.</w:t>
      </w:r>
    </w:p>
    <w:p>
      <w:pPr>
        <w:pStyle w:val="BodyText"/>
      </w:pPr>
      <w:r>
        <w:t xml:space="preserve">This presentation explores the critical intersection of design thinking and digital transformation, specifically tailored for the dynamic ecosystem of</w:t>
      </w:r>
      <w:r>
        <w:t xml:space="preserve"> </w:t>
      </w:r>
      <w:r>
        <w:rPr>
          <w:bCs/>
          <w:b/>
        </w:rPr>
        <w:t xml:space="preserve">Saudi Arabia Riyadh</w:t>
      </w:r>
      <w:r>
        <w:t xml:space="preserve">. As we navigate through the era of Vision 2030, understanding the nuances of becoming a proficient UX UI Designer in this region is no longer optional; it is imperative for business success.</w:t>
      </w:r>
    </w:p>
    <w:bookmarkEnd w:id="20"/>
    <w:bookmarkStart w:id="21" w:name="X04798e39146bcc5fb2e30596dc491810dec005d"/>
    <w:p>
      <w:pPr>
        <w:pStyle w:val="Heading2"/>
      </w:pPr>
      <w:r>
        <w:t xml:space="preserve">Slide 1: Introduction to Vision 2030 and Digital Transformation</w:t>
      </w:r>
    </w:p>
    <w:p>
      <w:pPr>
        <w:pStyle w:val="FirstParagraph"/>
      </w:pPr>
      <w:r>
        <w:t xml:space="preserve">The Kingdom of</w:t>
      </w:r>
      <w:r>
        <w:t xml:space="preserve"> </w:t>
      </w:r>
      <w:r>
        <w:rPr>
          <w:bCs/>
          <w:b/>
        </w:rPr>
        <w:t xml:space="preserve">Saudi Arabia Riyadh</w:t>
      </w:r>
      <w:r>
        <w:t xml:space="preserve"> </w:t>
      </w:r>
      <w:r>
        <w:t xml:space="preserve">is undergoing a historic transformation. Under Vision 2030, the government aims to diversify its economy away from oil and toward a thriving private sector driven by innovation. A key pillar of this vision is the rapid digitalization of all sectors, including healthcare, entertainment, tourism (such as AlUla and Diriyah), and government services.</w:t>
      </w:r>
    </w:p>
    <w:p>
      <w:pPr>
        <w:pStyle w:val="BodyText"/>
      </w:pPr>
      <w:r>
        <w:t xml:space="preserve">In this context, the</w:t>
      </w:r>
      <w:r>
        <w:t xml:space="preserve"> </w:t>
      </w:r>
      <w:r>
        <w:rPr>
          <w:bCs/>
          <w:b/>
        </w:rPr>
        <w:t xml:space="preserve">Seminar Presentation Slides</w:t>
      </w:r>
      <w:r>
        <w:t xml:space="preserve"> </w:t>
      </w:r>
      <w:r>
        <w:t xml:space="preserve">will highlight that User Experience (UX) and User Interface (UI) design are not merely aesthetic concerns. They are strategic tools used to ensure that digital services are accessible, intuitive, and culturally relevant to the Saudi population. The demand for high-quality digital products has skyrocketed as millions of citizens migrate from physical interactions to mobile-first applications.</w:t>
      </w:r>
    </w:p>
    <w:bookmarkEnd w:id="21"/>
    <w:bookmarkStart w:id="22" w:name="Xe691a8a829cae3a6c004132e8123350c1a381e6"/>
    <w:p>
      <w:pPr>
        <w:pStyle w:val="Heading2"/>
      </w:pPr>
      <w:r>
        <w:t xml:space="preserve">Slide 2: Defining the UX UI Designer Role in a Local Context</w:t>
      </w:r>
    </w:p>
    <w:p>
      <w:pPr>
        <w:pStyle w:val="FirstParagraph"/>
      </w:pPr>
      <w:r>
        <w:t xml:space="preserve">A</w:t>
      </w:r>
      <w:r>
        <w:t xml:space="preserve"> </w:t>
      </w:r>
      <w:r>
        <w:rPr>
          <w:bCs/>
          <w:b/>
        </w:rPr>
        <w:t xml:space="preserve">UX UI Designer</w:t>
      </w:r>
      <w:r>
        <w:t xml:space="preserve">, within the specific context of Riyadh, plays a dual role. First, they are researchers who understand human behavior in Saudi culture. Second, they are visual storytellers who create interfaces that resonate with local aesthetics and linguistic needs.</w:t>
      </w:r>
    </w:p>
    <w:p>
      <w:pPr>
        <w:numPr>
          <w:ilvl w:val="0"/>
          <w:numId w:val="1001"/>
        </w:numPr>
        <w:pStyle w:val="Compact"/>
      </w:pPr>
      <w:r>
        <w:rPr>
          <w:bCs/>
          <w:b/>
        </w:rPr>
        <w:t xml:space="preserve">User Experience (UX):</w:t>
      </w:r>
      <w:r>
        <w:t xml:space="preserve"> </w:t>
      </w:r>
      <w:r>
        <w:t xml:space="preserve">This involves the holistic journey of the user. For a designer in Riyadh, this means understanding how Saudi users interact with technology. Do they prefer dense information or minimalism? How do they view privacy and security in financial apps?</w:t>
      </w:r>
    </w:p>
    <w:p>
      <w:pPr>
        <w:numPr>
          <w:ilvl w:val="0"/>
          <w:numId w:val="1001"/>
        </w:numPr>
        <w:pStyle w:val="Compact"/>
      </w:pPr>
      <w:r>
        <w:rPr>
          <w:bCs/>
          <w:b/>
        </w:rPr>
        <w:t xml:space="preserve">User Interface (UI):</w:t>
      </w:r>
      <w:r>
        <w:t xml:space="preserve"> </w:t>
      </w:r>
      <w:r>
        <w:t xml:space="preserve">This is the visual layer. It involves typography, color theory, and layout. In Riyadh, UI designers must master Arabic calligraphy integration alongside English text, ensuring that Right-to-Left (RTL) layouts are flawless and visually balanced.</w:t>
      </w:r>
    </w:p>
    <w:p>
      <w:pPr>
        <w:pStyle w:val="FirstParagraph"/>
      </w:pPr>
      <w:r>
        <w:t xml:space="preserve">The synergy between UX research and UI execution is what separates a generic designer from a top-tier professional in the competitive market of</w:t>
      </w:r>
      <w:r>
        <w:t xml:space="preserve"> </w:t>
      </w:r>
      <w:r>
        <w:rPr>
          <w:bCs/>
          <w:b/>
        </w:rPr>
        <w:t xml:space="preserve">Saudi Arabia Riyadh</w:t>
      </w:r>
      <w:r>
        <w:t xml:space="preserve">.</w:t>
      </w:r>
    </w:p>
    <w:bookmarkEnd w:id="22"/>
    <w:bookmarkStart w:id="23" w:name="X202dc55aba8d3a3cb2df5006508d885201bed41"/>
    <w:p>
      <w:pPr>
        <w:pStyle w:val="Heading2"/>
      </w:pPr>
      <w:r>
        <w:t xml:space="preserve">Slide 3: Cultural Nuances and Localization Challenges</w:t>
      </w:r>
    </w:p>
    <w:p>
      <w:pPr>
        <w:pStyle w:val="FirstParagraph"/>
      </w:pPr>
      <w:r>
        <w:t xml:space="preserve">The most significant challenge for a</w:t>
      </w:r>
      <w:r>
        <w:t xml:space="preserve"> </w:t>
      </w:r>
      <w:r>
        <w:rPr>
          <w:bCs/>
          <w:b/>
        </w:rPr>
        <w:t xml:space="preserve">Seminar Presentation Slides</w:t>
      </w:r>
      <w:r>
        <w:t xml:space="preserve">-ready designer targeting the Middle East is localization. It goes far beyond translation.</w:t>
      </w:r>
    </w:p>
    <w:p>
      <w:pPr>
        <w:numPr>
          <w:ilvl w:val="0"/>
          <w:numId w:val="1002"/>
        </w:numPr>
        <w:pStyle w:val="Compact"/>
      </w:pPr>
      <w:r>
        <w:rPr>
          <w:bCs/>
          <w:b/>
        </w:rPr>
        <w:t xml:space="preserve">Linguistic Complexity:</w:t>
      </w:r>
      <w:r>
        <w:t xml:space="preserve"> </w:t>
      </w:r>
      <w:r>
        <w:t xml:space="preserve">Arabic text is often longer than English text. A UI that works perfectly in English may break or look cluttered when translated into Arabic. Designers must create flexible layouts that accommodate RTL flow without losing visual hierarchy.</w:t>
      </w:r>
    </w:p>
    <w:p>
      <w:pPr>
        <w:numPr>
          <w:ilvl w:val="0"/>
          <w:numId w:val="1002"/>
        </w:numPr>
        <w:pStyle w:val="Compact"/>
      </w:pPr>
      <w:r>
        <w:rPr>
          <w:bCs/>
          <w:b/>
        </w:rPr>
        <w:t xml:space="preserve">Cultural Sensitivity:</w:t>
      </w:r>
      <w:r>
        <w:t xml:space="preserve"> </w:t>
      </w:r>
      <w:r>
        <w:t xml:space="preserve">Imagery, symbols, and content must align with Islamic values and local traditions. For instance, color psychology varies; while black might signify luxury in the West, it may have different connotations elsewhere. Understanding these subtleties is crucial for a</w:t>
      </w:r>
      <w:r>
        <w:t xml:space="preserve"> </w:t>
      </w:r>
      <w:r>
        <w:rPr>
          <w:bCs/>
          <w:b/>
        </w:rPr>
        <w:t xml:space="preserve">UX UI Designer</w:t>
      </w:r>
      <w:r>
        <w:t xml:space="preserve"> </w:t>
      </w:r>
      <w:r>
        <w:t xml:space="preserve">aiming to build trust with Saudi users.</w:t>
      </w:r>
    </w:p>
    <w:p>
      <w:pPr>
        <w:numPr>
          <w:ilvl w:val="0"/>
          <w:numId w:val="1002"/>
        </w:numPr>
        <w:pStyle w:val="Compact"/>
      </w:pPr>
      <w:r>
        <w:rPr>
          <w:bCs/>
          <w:b/>
        </w:rPr>
        <w:t xml:space="preserve">Holiday Integration:</w:t>
      </w:r>
      <w:r>
        <w:t xml:space="preserve"> </w:t>
      </w:r>
      <w:r>
        <w:t xml:space="preserve">Successful apps and websites in Riyadh often feature special UI skins during Ramadan, Eid, or National Day. A skilled designer anticipates these moments and designs modular components that can be easily swapped for festive themes.</w:t>
      </w:r>
    </w:p>
    <w:bookmarkEnd w:id="23"/>
    <w:bookmarkStart w:id="24" w:name="X963c37d2cf85cec5b5d94709b7e17f69ca279d4"/>
    <w:p>
      <w:pPr>
        <w:pStyle w:val="Heading2"/>
      </w:pPr>
      <w:r>
        <w:t xml:space="preserve">Slide 4: The Mobile-First Reality of Riyadh</w:t>
      </w:r>
    </w:p>
    <w:p>
      <w:pPr>
        <w:pStyle w:val="FirstParagraph"/>
      </w:pPr>
      <w:r>
        <w:t xml:space="preserve">Riyadh is a mobile-first city. The majority of internet traffic in the Kingdom originates from smartphones, particularly high-end Android and iPhone devices. Therefore, the role of the</w:t>
      </w:r>
      <w:r>
        <w:t xml:space="preserve"> </w:t>
      </w:r>
      <w:r>
        <w:rPr>
          <w:bCs/>
          <w:b/>
        </w:rPr>
        <w:t xml:space="preserve">UX UI Designer</w:t>
      </w:r>
      <w:r>
        <w:t xml:space="preserve"> </w:t>
      </w:r>
      <w:r>
        <w:t xml:space="preserve">must prioritize mobile responsiveness above all else.</w:t>
      </w:r>
    </w:p>
    <w:p>
      <w:pPr>
        <w:numPr>
          <w:ilvl w:val="0"/>
          <w:numId w:val="1003"/>
        </w:numPr>
        <w:pStyle w:val="Compact"/>
      </w:pPr>
      <w:r>
        <w:rPr>
          <w:bCs/>
          <w:b/>
        </w:rPr>
        <w:t xml:space="preserve">Thumb-Friendly Design:</w:t>
      </w:r>
      <w:r>
        <w:t xml:space="preserve">: Interactive elements must be placed within easy reach of the user’s thumb. Navigation bars and critical call-to-action buttons should not be located at the top corners of small screens.</w:t>
      </w:r>
    </w:p>
    <w:p>
      <w:pPr>
        <w:numPr>
          <w:ilvl w:val="0"/>
          <w:numId w:val="1003"/>
        </w:numPr>
        <w:pStyle w:val="Compact"/>
      </w:pPr>
      <w:r>
        <w:t xml:space="preserve">Loading Speeds:: While infrastructure is improving, data optimization remains important. Designers must optimize images and assets to ensure fast loading times, which directly impacts user retention rates in competitive markets like food delivery (e.g., HungerStation) or ride-hailing (e.g., Careem).</w:t>
      </w:r>
    </w:p>
    <w:p>
      <w:pPr>
        <w:pStyle w:val="FirstParagraph"/>
      </w:pPr>
      <w:r>
        <w:t xml:space="preserve">In our</w:t>
      </w:r>
      <w:r>
        <w:t xml:space="preserve"> </w:t>
      </w:r>
      <w:r>
        <w:rPr>
          <w:bCs/>
          <w:b/>
        </w:rPr>
        <w:t xml:space="preserve">Seminar Presentation Slides</w:t>
      </w:r>
      <w:r>
        <w:t xml:space="preserve">, we emphasize that ignoring mobile optimization is a guaranteed path to failure in the current landscape of</w:t>
      </w:r>
      <w:r>
        <w:t xml:space="preserve"> </w:t>
      </w:r>
      <w:r>
        <w:rPr>
          <w:bCs/>
          <w:b/>
        </w:rPr>
        <w:t xml:space="preserve">Saudi Arabia Riyadh</w:t>
      </w:r>
      <w:r>
        <w:t xml:space="preserve">.</w:t>
      </w:r>
    </w:p>
    <w:bookmarkEnd w:id="24"/>
    <w:bookmarkStart w:id="25" w:name="Xbe59b7b720e14ece70d9b035bad47eb4787c898"/>
    <w:p>
      <w:pPr>
        <w:pStyle w:val="Heading2"/>
      </w:pPr>
      <w:r>
        <w:t xml:space="preserve">Slide 5: Industry Demand and Career Opportunities in Riyadh</w:t>
      </w:r>
    </w:p>
    <w:p>
      <w:pPr>
        <w:pStyle w:val="FirstParagraph"/>
      </w:pPr>
      <w:r>
        <w:t xml:space="preserve">The job market for a</w:t>
      </w:r>
      <w:r>
        <w:t xml:space="preserve"> </w:t>
      </w:r>
      <w:r>
        <w:rPr>
          <w:bCs/>
          <w:b/>
        </w:rPr>
        <w:t xml:space="preserve">UX UI Designer</w:t>
      </w:r>
      <w:r>
        <w:t xml:space="preserve"> </w:t>
      </w:r>
      <w:r>
        <w:t xml:space="preserve">in Riyadh is booming.</w:t>
      </w:r>
    </w:p>
    <w:p>
      <w:pPr>
        <w:numPr>
          <w:ilvl w:val="0"/>
          <w:numId w:val="1004"/>
        </w:numPr>
        <w:pStyle w:val="Compact"/>
      </w:pPr>
      <w:r>
        <w:rPr>
          <w:bCs/>
          <w:b/>
        </w:rPr>
        <w:t xml:space="preserve">Giga-Projects:</w:t>
      </w:r>
      <w:r>
        <w:t xml:space="preserve">Numerous mega-projects such as NEOM, The Red Sea Global, and Qiddiya are launching digital platforms that require world-class design teams. These projects attract international talent and set high standards for local designers.</w:t>
      </w:r>
    </w:p>
    <w:p>
      <w:pPr>
        <w:numPr>
          <w:ilvl w:val="0"/>
          <w:numId w:val="1004"/>
        </w:numPr>
        <w:pStyle w:val="Compact"/>
      </w:pPr>
      <w:r>
        <w:t xml:space="preserve">Startups:: Riyadh is becoming the startup capital of the MENA region. From Fintech to EdTech, early-stage companies need UX/UI experts to validate their product-market fit through rapid prototyping and user testing.</w:t>
      </w:r>
    </w:p>
    <w:p>
      <w:pPr>
        <w:numPr>
          <w:ilvl w:val="0"/>
          <w:numId w:val="1004"/>
        </w:numPr>
        <w:pStyle w:val="Compact"/>
      </w:pPr>
      <w:r>
        <w:t xml:space="preserve">Government Services:: Initiatives like "Absher" and "Nafath" have set a high bar for ease of use. Other government entities are now competing to improve their digital citizen services, creating a massive demand for designers who understand public sector UX requirements.</w:t>
      </w:r>
    </w:p>
    <w:p>
      <w:pPr>
        <w:pStyle w:val="FirstParagraph"/>
      </w:pPr>
      <w:r>
        <w:t xml:space="preserve">Career growth in this sector offers not only financial stability but also the opportunity to contribute to national development goals.</w:t>
      </w:r>
    </w:p>
    <w:bookmarkEnd w:id="25"/>
    <w:bookmarkStart w:id="26" w:name="X067236a687a2b482687863bda6d05ebf2f44be2"/>
    <w:p>
      <w:pPr>
        <w:pStyle w:val="Heading2"/>
      </w:pPr>
      <w:r>
        <w:t xml:space="preserve">Slide 6: Essential Tools and Methodologies for Modern Designers</w:t>
      </w:r>
    </w:p>
    <w:p>
      <w:pPr>
        <w:pStyle w:val="FirstParagraph"/>
      </w:pPr>
      <w:r>
        <w:t xml:space="preserve">To succeed as a</w:t>
      </w:r>
      <w:r>
        <w:t xml:space="preserve"> </w:t>
      </w:r>
      <w:r>
        <w:rPr>
          <w:bCs/>
          <w:b/>
        </w:rPr>
        <w:t xml:space="preserve">Seminar Presentation Slides</w:t>
      </w:r>
      <w:r>
        <w:t xml:space="preserve">-prepared expert in this field, one must master the modern design stack.</w:t>
      </w:r>
    </w:p>
    <w:p>
      <w:pPr>
        <w:numPr>
          <w:ilvl w:val="0"/>
          <w:numId w:val="1005"/>
        </w:numPr>
        <w:pStyle w:val="Compact"/>
      </w:pPr>
      <w:r>
        <w:t xml:space="preserve">Figma:: The industry standard for collaborative UI design. It is essential for working in teams within Riyadh-based agencies.</w:t>
      </w:r>
    </w:p>
    <w:p>
      <w:pPr>
        <w:numPr>
          <w:ilvl w:val="0"/>
          <w:numId w:val="1005"/>
        </w:numPr>
        <w:pStyle w:val="Compact"/>
      </w:pPr>
      <w:r>
        <w:t xml:space="preserve">Miro or Mural:: Used extensively in the ideation and research phases of UX design, allowing remote collaboration which is common in hybrid work environments.</w:t>
      </w:r>
    </w:p>
    <w:p>
      <w:pPr>
        <w:numPr>
          <w:ilvl w:val="0"/>
          <w:numId w:val="1005"/>
        </w:numPr>
        <w:pStyle w:val="Compact"/>
      </w:pPr>
      <w:r>
        <w:t xml:space="preserve">User Testing Tools:: Platforms like UserTesting.com allow designers to gather feedback from Saudi users specifically. A good</w:t>
      </w:r>
      <w:r>
        <w:t xml:space="preserve"> </w:t>
      </w:r>
      <w:r>
        <w:rPr>
          <w:bCs/>
          <w:b/>
        </w:rPr>
        <w:t xml:space="preserve">UX UI Designer</w:t>
      </w:r>
      <w:r>
        <w:t xml:space="preserve"> </w:t>
      </w:r>
      <w:r>
        <w:t xml:space="preserve">does not guess; they test.</w:t>
      </w:r>
    </w:p>
    <w:p>
      <w:pPr>
        <w:numPr>
          <w:ilvl w:val="0"/>
          <w:numId w:val="1005"/>
        </w:numPr>
        <w:pStyle w:val="Compact"/>
      </w:pPr>
      <w:r>
        <w:t xml:space="preserve">Data Analytics:: Understanding tools like Google Analytics or Mixpanel helps designers make data-driven decisions about interface changes.</w:t>
      </w:r>
    </w:p>
    <w:bookmarkEnd w:id="26"/>
    <w:bookmarkStart w:id="27" w:name="Xac252ea45afb675c40413fd28f0c07e0963e5ee"/>
    <w:p>
      <w:pPr>
        <w:pStyle w:val="Heading2"/>
      </w:pPr>
      <w:r>
        <w:t xml:space="preserve">Slide 7: Challenges and Ethical Considerations</w:t>
      </w:r>
    </w:p>
    <w:p>
      <w:pPr>
        <w:pStyle w:val="FirstParagraph"/>
      </w:pPr>
      <w:r>
        <w:t xml:space="preserve">Navigating the role of a</w:t>
      </w:r>
      <w:r>
        <w:t xml:space="preserve"> </w:t>
      </w:r>
      <w:r>
        <w:rPr>
          <w:bCs/>
          <w:b/>
        </w:rPr>
        <w:t xml:space="preserve">Seminar Presentation Slides</w:t>
      </w:r>
      <w:r>
        <w:t xml:space="preserve">-ready designer in Riyadh comes with challenges. One major issue is the "copy-paste" culture where some local products mimic international apps without adapting to local user needs.</w:t>
      </w:r>
    </w:p>
    <w:p>
      <w:pPr>
        <w:numPr>
          <w:ilvl w:val="0"/>
          <w:numId w:val="1006"/>
        </w:numPr>
        <w:pStyle w:val="Compact"/>
      </w:pPr>
      <w:r>
        <w:t xml:space="preserve">Ethical Design:: With increasing digital literacy, Saudi users are becoming more aware of data privacy. Designers must advocate for ethical practices, ensuring that dark patterns (tricks to force user action) are avoided. Trust is the most valuable currency in the digital economy.</w:t>
      </w:r>
    </w:p>
    <w:p>
      <w:pPr>
        <w:numPr>
          <w:ilvl w:val="0"/>
          <w:numId w:val="1006"/>
        </w:numPr>
        <w:pStyle w:val="Compact"/>
      </w:pPr>
      <w:r>
        <w:t xml:space="preserve">Inclusivity:: Designs must be accessible to all citizens, including those with disabilities. Adhering to WCAG (Web Content Accessibility Guidelines) is becoming a legal and moral requirement in</w:t>
      </w:r>
      <w:r>
        <w:t xml:space="preserve"> </w:t>
      </w:r>
      <w:r>
        <w:rPr>
          <w:bCs/>
          <w:b/>
        </w:rPr>
        <w:t xml:space="preserve">Saudi Arabia Riyadh</w:t>
      </w:r>
      <w:r>
        <w:t xml:space="preserve">.</w:t>
      </w:r>
    </w:p>
    <w:p>
      <w:pPr>
        <w:pStyle w:val="FirstParagraph"/>
      </w:pPr>
      <w:r>
        <w:t xml:space="preserve">A responsible</w:t>
      </w:r>
      <w:r>
        <w:t xml:space="preserve"> </w:t>
      </w:r>
      <w:r>
        <w:rPr>
          <w:bCs/>
          <w:b/>
        </w:rPr>
        <w:t xml:space="preserve">UX UI Designer</w:t>
      </w:r>
      <w:r>
        <w:t xml:space="preserve"> </w:t>
      </w:r>
      <w:r>
        <w:t xml:space="preserve">champions inclusivity and transparency.</w:t>
      </w:r>
    </w:p>
    <w:bookmarkEnd w:id="27"/>
    <w:bookmarkStart w:id="28" w:name="Xd58108159235a3a1fba1660e60f5cd9bec70bb5"/>
    <w:p>
      <w:pPr>
        <w:pStyle w:val="Heading2"/>
      </w:pPr>
      <w:r>
        <w:t xml:space="preserve">Slide 8: Conclusion: The Future of Design in the Kingdom</w:t>
      </w:r>
    </w:p>
    <w:p>
      <w:pPr>
        <w:pStyle w:val="FirstParagraph"/>
      </w:pPr>
      <w:r>
        <w:t xml:space="preserve">In conclusion, the position of a</w:t>
      </w:r>
      <w:r>
        <w:t xml:space="preserve"> </w:t>
      </w:r>
      <w:r>
        <w:rPr>
          <w:bCs/>
          <w:b/>
        </w:rPr>
        <w:t xml:space="preserve">Seminar Presentation Slides</w:t>
      </w:r>
      <w:r>
        <w:t xml:space="preserve"> </w:t>
      </w:r>
      <w:r>
        <w:t xml:space="preserve">expert in UX/UI design is pivotal to the digital future of Saudi Arabia Riyadh.</w:t>
      </w:r>
    </w:p>
    <w:p>
      <w:pPr>
        <w:numPr>
          <w:ilvl w:val="0"/>
          <w:numId w:val="1007"/>
        </w:numPr>
        <w:pStyle w:val="Compact"/>
      </w:pPr>
      <w:r>
        <w:t xml:space="preserve">The convergence of Vision 2030 goals, a young tech-savvy population, and massive investment in technology creates an unprecedented opportunity for designers.</w:t>
      </w:r>
    </w:p>
    <w:p>
      <w:pPr>
        <w:numPr>
          <w:ilvl w:val="0"/>
          <w:numId w:val="1007"/>
        </w:numPr>
        <w:pStyle w:val="Compact"/>
      </w:pPr>
      <w:r>
        <w:rPr>
          <w:bCs/>
          <w:b/>
        </w:rPr>
        <w:t xml:space="preserve">Seminar Presentation Slides:</w:t>
      </w:r>
      <w:r>
        <w:t xml:space="preserve"> </w:t>
      </w:r>
      <w:r>
        <w:t xml:space="preserve">We have explored that success requires more than just technical skills. It demands cultural empathy, linguistic proficiency, and a deep understanding of local user behavior.</w:t>
      </w:r>
    </w:p>
    <w:p>
      <w:pPr>
        <w:numPr>
          <w:ilvl w:val="0"/>
          <w:numId w:val="1007"/>
        </w:numPr>
        <w:pStyle w:val="Compact"/>
      </w:pPr>
      <w:r>
        <w:t xml:space="preserve">The future belongs to designers who can seamlessly blend global best practices with hyper-local relevance. Whether you are designing for a startup in Olaya or a Giga-project on the Red Sea coast, the impact of good UX/UI is tangible.</w:t>
      </w:r>
    </w:p>
    <w:p>
      <w:pPr>
        <w:pStyle w:val="FirstParagraph"/>
      </w:pPr>
      <w:r>
        <w:t xml:space="preserve">We urge all attendees to embrace this role as not just a job, but as a contribution to modernizing society. The demand for skilled</w:t>
      </w:r>
      <w:r>
        <w:t xml:space="preserve"> </w:t>
      </w:r>
      <w:r>
        <w:rPr>
          <w:bCs/>
          <w:b/>
        </w:rPr>
        <w:t xml:space="preserve">UX UI Designer</w:t>
      </w:r>
      <w:r>
        <w:t xml:space="preserve"> </w:t>
      </w:r>
      <w:r>
        <w:t xml:space="preserve">professionals in Riyadh will only grow stronger in the coming years.</w:t>
      </w:r>
    </w:p>
    <w:bookmarkEnd w:id="28"/>
    <w:bookmarkStart w:id="29" w:name="contact-and-resources"/>
    <w:p>
      <w:pPr>
        <w:pStyle w:val="Heading2"/>
      </w:pPr>
      <w:r>
        <w:t xml:space="preserve">Contact and Resources</w:t>
      </w:r>
    </w:p>
    <w:p>
      <w:pPr>
        <w:pStyle w:val="FirstParagraph"/>
      </w:pPr>
      <w:r>
        <w:rPr>
          <w:bCs/>
          <w:b/>
        </w:rPr>
        <w:t xml:space="preserve">Seminar Presentation Slides:</w:t>
      </w:r>
      <w:r>
        <w:t xml:space="preserve"> </w:t>
      </w:r>
      <w:r>
        <w:t xml:space="preserve">Thank you for your attention.</w:t>
      </w:r>
    </w:p>
    <w:p>
      <w:pPr>
        <w:numPr>
          <w:ilvl w:val="0"/>
          <w:numId w:val="1008"/>
        </w:numPr>
        <w:pStyle w:val="Compact"/>
      </w:pPr>
      <w:r>
        <w:t xml:space="preserve">Email: design.seminar@example.com</w:t>
      </w:r>
    </w:p>
    <w:p>
      <w:pPr>
        <w:numPr>
          <w:ilvl w:val="0"/>
          <w:numId w:val="1008"/>
        </w:numPr>
        <w:pStyle w:val="Compact"/>
      </w:pPr>
      <w:r>
        <w:t xml:space="preserve">LinkedIn Group: UX/UI Professionals in Riyadh</w:t>
      </w:r>
    </w:p>
    <w:p>
      <w:pPr>
        <w:numPr>
          <w:ilvl w:val="0"/>
          <w:numId w:val="1008"/>
        </w:numPr>
        <w:pStyle w:val="Compact"/>
      </w:pPr>
      <w:r>
        <w:t xml:space="preserve">Websites to explore for local trends:</w:t>
      </w:r>
      <w:hyperlink w:anchor="Xa39a3ee5e6b4b0d3255bfef95601890afd80709">
        <w:r>
          <w:rPr>
            <w:rStyle w:val="Hyperlink"/>
          </w:rPr>
          <w:t xml:space="preserve">Riyadh Design Week Archives</w:t>
        </w:r>
      </w:hyperlink>
    </w:p>
    <w:p>
      <w:pPr>
        <w:pStyle w:val="FirstParagraph"/>
      </w:pPr>
      <w:r>
        <w:rPr>
          <w:iCs/>
          <w:i/>
        </w:rPr>
        <w:t xml:space="preserve">This document has been crafted to provide a comprehensive overview of the UX UI Designer landscape, specifically tailored for the unique and vibrant market of Saudi Arabia Riyadh.</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UX UI Designer in Saudi Arabia Riyadh</dc:title>
  <dc:creator/>
  <dc:language>en</dc:language>
  <cp:keywords/>
  <dcterms:created xsi:type="dcterms:W3CDTF">2026-07-29T04:12:12Z</dcterms:created>
  <dcterms:modified xsi:type="dcterms:W3CDTF">2026-07-29T04:12:12Z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