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w:t>
      </w:r>
      <w:r>
        <w:t xml:space="preserve"> </w:t>
      </w:r>
      <w:r>
        <w:t xml:space="preserve">UI</w:t>
      </w:r>
      <w:r>
        <w:t xml:space="preserve"> </w:t>
      </w:r>
      <w:r>
        <w:t xml:space="preserve">Designer</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seminar-presentation-slides"/>
    <w:p>
      <w:pPr>
        <w:pStyle w:val="Heading1"/>
      </w:pPr>
      <w:r>
        <w:t xml:space="preserve">Seminar Presentation Slides</w:t>
      </w:r>
    </w:p>
    <w:bookmarkStart w:id="20" w:name="X5cd4958acc5fedee3577d2a0974925960421f39"/>
    <w:p>
      <w:pPr>
        <w:pStyle w:val="Heading2"/>
      </w:pPr>
      <w:r>
        <w:t xml:space="preserve">Navigating the Digital Landscape: The Strategic Importance of the UX UI Designer in United States Chicago</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Tech Leaders, Product Managers, and Design Students in the Midwest</w:t>
      </w:r>
    </w:p>
    <w:bookmarkEnd w:id="20"/>
    <w:bookmarkEnd w:id="21"/>
    <w:bookmarkStart w:id="22" w:name="welcome-and-overview"/>
    <w:p>
      <w:pPr>
        <w:pStyle w:val="Heading1"/>
      </w:pPr>
      <w:r>
        <w:t xml:space="preserve">Welcome and Overview</w:t>
      </w:r>
    </w:p>
    <w:p>
      <w:pPr>
        <w:pStyle w:val="FirstParagraph"/>
      </w:pPr>
      <w:r>
        <w:t xml:space="preserve">Welcome to this comprehensive Seminar Presentation Slides session. Today, we delve into the critical intersection of design, technology, and commerce. Specifically, we will explore the evolving role of the UX UI Designer within one of America's most vibrant economic hubs: United States Chicago.</w:t>
      </w:r>
    </w:p>
    <w:p>
      <w:pPr>
        <w:pStyle w:val="BodyText"/>
      </w:pPr>
      <w:r>
        <w:t xml:space="preserve">Chicago has transformed from a traditional industrial powerhouse into a burgeoning tech hub. As startups migrate here and established corporations digitize their services, the demand for high-quality user experience (UX) and user interface (UI) design has skyrocketed. This presentation will outline why mastering these skills is essential for success in this specific geographic market.</w:t>
      </w:r>
    </w:p>
    <w:bookmarkEnd w:id="22"/>
    <w:bookmarkStart w:id="23" w:name="the-chicago-tech-ecosystem"/>
    <w:p>
      <w:pPr>
        <w:pStyle w:val="Heading1"/>
      </w:pPr>
      <w:r>
        <w:t xml:space="preserve">The Chicago Tech Ecosystem</w:t>
      </w:r>
    </w:p>
    <w:p>
      <w:pPr>
        <w:pStyle w:val="FirstParagraph"/>
      </w:pPr>
      <w:r>
        <w:t xml:space="preserve">To understand the role of the UX UI Designer, one must first understand the environment they operate in. United States Chicago is not just a city; it is a strategic gateway to the Midwest. The city boasts a diverse economy ranging from finance (CME Group, Citi) and healthcare (University of Chicago Medicine) to logistics and media.</w:t>
      </w:r>
    </w:p>
    <w:p>
      <w:pPr>
        <w:pStyle w:val="BodyText"/>
      </w:pPr>
      <w:r>
        <w:t xml:space="preserve">In this context, digital products are no longer luxuries; they are necessities. Whether it is an app for managing supply chains or a portal for telehealth services, the user's interaction with these tools determines business success. The UX UI Designer serves as the bridge between complex backend infrastructure and the human needs of Chicago’s diverse population.</w:t>
      </w:r>
    </w:p>
    <w:bookmarkEnd w:id="23"/>
    <w:bookmarkStart w:id="26" w:name="differentiating-ux-and-ui"/>
    <w:p>
      <w:pPr>
        <w:pStyle w:val="Heading1"/>
      </w:pPr>
      <w:r>
        <w:t xml:space="preserve">Differentiating UX and UI</w:t>
      </w:r>
    </w:p>
    <w:p>
      <w:pPr>
        <w:pStyle w:val="FirstParagraph"/>
      </w:pPr>
      <w:r>
        <w:t xml:space="preserve">In many organizations, these roles are conflated, but in a sophisticated market like United States Chicago, distinction is vital. Let us clarify the terms as they apply to our Seminar Presentation Slides.</w:t>
      </w:r>
    </w:p>
    <w:bookmarkStart w:id="24" w:name="user-experience-ux-design"/>
    <w:p>
      <w:pPr>
        <w:pStyle w:val="Heading3"/>
      </w:pPr>
      <w:r>
        <w:t xml:space="preserve">User Experience (UX) Design</w:t>
      </w:r>
    </w:p>
    <w:p>
      <w:pPr>
        <w:pStyle w:val="FirstParagraph"/>
      </w:pPr>
      <w:r>
        <w:t xml:space="preserve">UX is about the overall feel of the experience. It involves research, user persona creation, journey mapping, and wireframing. In Chicago’s corporate sector, UX designers ensure that financial or healthcare applications are accessible to all users, including those with disabilities.</w:t>
      </w:r>
    </w:p>
    <w:bookmarkEnd w:id="24"/>
    <w:bookmarkStart w:id="25" w:name="user-interface-ui-design"/>
    <w:p>
      <w:pPr>
        <w:pStyle w:val="Heading3"/>
      </w:pPr>
      <w:r>
        <w:t xml:space="preserve">User Interface (UI) Design</w:t>
      </w:r>
    </w:p>
    <w:bookmarkEnd w:id="25"/>
    <w:bookmarkEnd w:id="26"/>
    <w:bookmarkStart w:id="27" w:name="Xd89f62909b6ac8e6539c28503e0ec9c0c7a105e"/>
    <w:p>
      <w:pPr>
        <w:pStyle w:val="Heading1"/>
      </w:pPr>
      <w:r>
        <w:t xml:space="preserve">The Value Proposition in a Competitive Market</w:t>
      </w:r>
    </w:p>
    <w:p>
      <w:pPr>
        <w:pStyle w:val="FirstParagraph"/>
      </w:pPr>
      <w:r>
        <w:t xml:space="preserve">Why is the UX UI Designer so critical specifically in United States Chicago? The answer lies in retention and conversion. Chicago’s market is highly competitive, with numerous fintech and edtech startups vying for user attention.</w:t>
      </w:r>
    </w:p>
    <w:p>
      <w:pPr>
        <w:pStyle w:val="BodyText"/>
      </w:pPr>
      <w:r>
        <w:t xml:space="preserve">A poorly designed interface leads to immediate drop-off. Conversely, a well-crafted UX strategy can increase user engagement by up to 400%. For local businesses aiming to expand beyond Illinois into the broader US market, the first impression is digital. The UX UI Designer crafts that first impression, ensuring that users from New York or Los Angeles feel just as comfortable navigating a Chicago-based app as they would a native local service.</w:t>
      </w:r>
    </w:p>
    <w:bookmarkEnd w:id="27"/>
    <w:bookmarkStart w:id="28" w:name="user-centric-research-methodologies"/>
    <w:p>
      <w:pPr>
        <w:pStyle w:val="Heading1"/>
      </w:pPr>
      <w:r>
        <w:t xml:space="preserve">User-Centric Research Methodologies</w:t>
      </w:r>
    </w:p>
    <w:p>
      <w:pPr>
        <w:pStyle w:val="FirstParagraph"/>
      </w:pPr>
      <w:r>
        <w:t xml:space="preserve">A core component of the UX UI Designer’s toolkit is research. In United States Chicago, user demographics are incredibly varied. Designers must employ methodologies such as:</w:t>
      </w:r>
    </w:p>
    <w:p>
      <w:pPr>
        <w:numPr>
          <w:ilvl w:val="0"/>
          <w:numId w:val="1001"/>
        </w:numPr>
        <w:pStyle w:val="Compact"/>
      </w:pPr>
      <w:r>
        <w:rPr>
          <w:bCs/>
          <w:b/>
        </w:rPr>
        <w:t xml:space="preserve">Ethnographic Studies:</w:t>
      </w:r>
      <w:r>
        <w:t xml:space="preserve"> </w:t>
      </w:r>
      <w:r>
        <w:t xml:space="preserve">Understanding how users in different neighborhoods interact with technology.</w:t>
      </w:r>
    </w:p>
    <w:p>
      <w:pPr>
        <w:numPr>
          <w:ilvl w:val="0"/>
          <w:numId w:val="1001"/>
        </w:numPr>
        <w:pStyle w:val="Compact"/>
      </w:pPr>
      <w:r>
        <w:t xml:space="preserve">A/B Testing:: Continuously refining UI elements to maximize usability.</w:t>
      </w:r>
    </w:p>
    <w:p>
      <w:pPr>
        <w:numPr>
          <w:ilvl w:val="0"/>
          <w:numId w:val="1001"/>
        </w:numPr>
        <w:pStyle w:val="Compact"/>
      </w:pPr>
      <w:r>
        <w:rPr>
          <w:bCs/>
          <w:b/>
        </w:rPr>
        <w:t xml:space="preserve">Social Media Listening:</w:t>
      </w:r>
      <w:r>
        <w:t xml:space="preserve">: Gathering real-time feedback from Chicago’s active online communities.</w:t>
      </w:r>
    </w:p>
    <w:p>
      <w:pPr>
        <w:pStyle w:val="FirstParagraph"/>
      </w:pPr>
      <w:r>
        <w:t xml:space="preserve">This data-driven approach ensures that design decisions are not based on intuition alone, but on concrete evidence of user behavior within the region.</w:t>
      </w:r>
    </w:p>
    <w:bookmarkEnd w:id="28"/>
    <w:bookmarkStart w:id="31" w:name="trends-shaping-the-industry"/>
    <w:p>
      <w:pPr>
        <w:pStyle w:val="Heading1"/>
      </w:pPr>
      <w:r>
        <w:t xml:space="preserve">Trends Shaping the Industry</w:t>
      </w:r>
    </w:p>
    <w:p>
      <w:pPr>
        <w:pStyle w:val="FirstParagraph"/>
      </w:pPr>
      <w:r>
        <w:t xml:space="preserve">The Seminar Presentation Slides would be incomplete without addressing current trends. The landscape for UX UI Designer roles is shifting rapidly.</w:t>
      </w:r>
    </w:p>
    <w:bookmarkStart w:id="29" w:name="accessibility-a11y"/>
    <w:p>
      <w:pPr>
        <w:pStyle w:val="Heading3"/>
      </w:pPr>
      <w:r>
        <w:t xml:space="preserve">1. Accessibility (a11y)</w:t>
      </w:r>
    </w:p>
    <w:p>
      <w:pPr>
        <w:pStyle w:val="FirstParagraph"/>
      </w:pPr>
      <w:r>
        <w:t xml:space="preserve">In United States Chicago, legal compliance and ethical design are paramount. Designers must ensure products meet WCAG standards, making digital services accessible to the elderly and visually impaired populations common in Midwestern cities.</w:t>
      </w:r>
    </w:p>
    <w:bookmarkEnd w:id="29"/>
    <w:bookmarkStart w:id="30" w:name="voice-user-interfaces-vui"/>
    <w:p>
      <w:pPr>
        <w:pStyle w:val="Heading3"/>
      </w:pPr>
      <w:r>
        <w:t xml:space="preserve">2. Voice User Interfaces (VUI)</w:t>
      </w:r>
    </w:p>
    <w:p>
      <w:pPr>
        <w:pStyle w:val="FirstParagraph"/>
      </w:pPr>
      <w:r>
        <w:t xml:space="preserve">With the rise of smart speakers and hands-free technology in logistics warehouses across Chicago, UI designers are now tasked with designing voice interactions alongside visual interfaces.</w:t>
      </w:r>
    </w:p>
    <w:bookmarkEnd w:id="30"/>
    <w:bookmarkEnd w:id="31"/>
    <w:bookmarkStart w:id="32" w:name="the-business-impact"/>
    <w:p>
      <w:pPr>
        <w:pStyle w:val="Heading1"/>
      </w:pPr>
      <w:r>
        <w:t xml:space="preserve">The Business Impact</w:t>
      </w:r>
    </w:p>
    <w:p>
      <w:pPr>
        <w:pStyle w:val="FirstParagraph"/>
      </w:pPr>
      <w:r>
        <w:t xml:space="preserve">Data shows that for every $1 invested in UX design, the return is between $2 and $100. In United States Chicago, where operational costs are rising, efficiency is key. A streamlined UI reduces training time for employees using internal enterprise software.</w:t>
      </w:r>
    </w:p>
    <w:p>
      <w:pPr>
        <w:pStyle w:val="BodyText"/>
      </w:pPr>
      <w:r>
        <w:t xml:space="preserve">Furthermore, a positive user experience builds brand loyalty. In a city known for its strong sense of community and local pride, brands that respect the user’s time and intelligence through excellent design gain significant market share against national competitors who may lack local nuance.</w:t>
      </w:r>
    </w:p>
    <w:bookmarkEnd w:id="32"/>
    <w:bookmarkStart w:id="33" w:name="career-opportunities-for-designers"/>
    <w:p>
      <w:pPr>
        <w:pStyle w:val="Heading1"/>
      </w:pPr>
      <w:r>
        <w:t xml:space="preserve">Career Opportunities for Designers</w:t>
      </w:r>
    </w:p>
    <w:p>
      <w:pPr>
        <w:pStyle w:val="FirstParagraph"/>
      </w:pPr>
      <w:r>
        <w:t xml:space="preserve">The demand for skilled UX UI Designer professionals in United States Chicago is outstripping supply. Major hubs like the Loop, Fulton Market, and Wrigleyville are seeing a surge in design-led companies.</w:t>
      </w:r>
    </w:p>
    <w:p>
      <w:pPr>
        <w:pStyle w:val="BodyText"/>
      </w:pPr>
      <w:r>
        <w:t xml:space="preserve">Opportunities exist not only in tech startups but also in traditional sectors undergoing digital transformation. Banks need fintech interfaces; hospitals need patient portals; retailers need omnichannel experiences. This diversity offers career stability and growth potential that is rare in other cities.</w:t>
      </w:r>
    </w:p>
    <w:bookmarkEnd w:id="33"/>
    <w:bookmarkStart w:id="34" w:name="essential-tools-and-skills"/>
    <w:p>
      <w:pPr>
        <w:pStyle w:val="Heading1"/>
      </w:pPr>
      <w:r>
        <w:t xml:space="preserve">Essential Tools and Skills</w:t>
      </w:r>
    </w:p>
    <w:p>
      <w:pPr>
        <w:pStyle w:val="FirstParagraph"/>
      </w:pPr>
      <w:r>
        <w:t xml:space="preserve">To thrive as a UX UI Designer in this market, one must master specific tools. Proficiency in Figma is currently the industry standard, particularly for collaborative workflows common in Chicago’s agile teams. Additionally, knowledge of HTML/CSS is increasingly valuable for bridging the gap between design and development.</w:t>
      </w:r>
    </w:p>
    <w:p>
      <w:pPr>
        <w:pStyle w:val="BodyText"/>
      </w:pPr>
      <w:r>
        <w:t xml:space="preserve">Soft skills are equally important. Communication with stakeholders who may not understand design theory is crucial. The ability to advocate for the user while respecting business constraints defines a senior-level UX UI Designer.</w:t>
      </w:r>
    </w:p>
    <w:bookmarkEnd w:id="34"/>
    <w:bookmarkStart w:id="35" w:name="future-outlook"/>
    <w:p>
      <w:pPr>
        <w:pStyle w:val="Heading1"/>
      </w:pPr>
      <w:r>
        <w:t xml:space="preserve">Future Outlook</w:t>
      </w:r>
    </w:p>
    <w:p>
      <w:pPr>
        <w:pStyle w:val="FirstParagraph"/>
      </w:pPr>
      <w:r>
        <w:t xml:space="preserve">Looking ahead, the role of the UX UI Designer will expand into immersive technologies. As United States Chicago invests in augmented reality (AR) for tourism and industrial training, designers will need to create 3D spatial interfaces.</w:t>
      </w:r>
    </w:p>
    <w:p>
      <w:pPr>
        <w:pStyle w:val="BodyText"/>
      </w:pPr>
      <w:r>
        <w:t xml:space="preserve">The integration of Artificial Intelligence (AI) into design tools means that designers must become curators and editors of AI-generated content, focusing on empathy and human connection—the very aspects that machines cannot replicate.</w:t>
      </w:r>
    </w:p>
    <w:bookmarkEnd w:id="35"/>
    <w:bookmarkStart w:id="36" w:name="conclusion"/>
    <w:p>
      <w:pPr>
        <w:pStyle w:val="Heading1"/>
      </w:pPr>
      <w:r>
        <w:t xml:space="preserve">Conclusion</w:t>
      </w:r>
    </w:p>
    <w:p>
      <w:pPr>
        <w:pStyle w:val="FirstParagraph"/>
      </w:pPr>
      <w:r>
        <w:t xml:space="preserve">In conclusion, the UX UI Designer is not merely a decorator of screens but a strategic partner in business success. In United States Chicago, this role is pivotal in driving innovation across multiple industries.</w:t>
      </w:r>
    </w:p>
    <w:p>
      <w:pPr>
        <w:pStyle w:val="BodyText"/>
      </w:pPr>
      <w:r>
        <w:t xml:space="preserve">We encourage all attendees to invest in design thinking and user-centered methodologies. Whether you are a student entering the workforce or an executive looking to optimize your digital presence, recognizing the value of high-quality UX UI design is the first step toward future-proofing your organization.</w:t>
      </w:r>
    </w:p>
    <w:bookmarkEnd w:id="36"/>
    <w:bookmarkStart w:id="37" w:name="qa-and-resources"/>
    <w:p>
      <w:pPr>
        <w:pStyle w:val="Heading1"/>
      </w:pPr>
      <w:r>
        <w:t xml:space="preserve">Q&amp;A and Resources</w:t>
      </w:r>
    </w:p>
    <w:p>
      <w:pPr>
        <w:pStyle w:val="FirstParagraph"/>
      </w:pPr>
      <w:r>
        <w:rPr>
          <w:bCs/>
          <w:b/>
        </w:rPr>
        <w:t xml:space="preserve">Contact Us:</w:t>
      </w:r>
      <w:r>
        <w:br/>
      </w:r>
      <w:r>
        <w:t xml:space="preserve">For further details on design workshops in Chicago, please visit our website.</w:t>
      </w:r>
      <w:r>
        <w:br/>
      </w:r>
      <w:r>
        <w:br/>
      </w:r>
      <w:r>
        <w:rPr>
          <w:bCs/>
          <w:b/>
        </w:rPr>
        <w:t xml:space="preserve">Suggested Reading:</w:t>
      </w:r>
      <w:r>
        <w:br/>
      </w:r>
      <w:r>
        <w:t xml:space="preserve">- "Don't Make Me Think" by Steve Krug</w:t>
      </w:r>
      <w:r>
        <w:br/>
      </w:r>
      <w:r>
        <w:t xml:space="preserve">- "The Design of Everyday Things" by Don Norman</w:t>
      </w:r>
      <w:r>
        <w:br/>
      </w:r>
      <w:r>
        <w:t xml:space="preserve">- Local Chicago Tech Community Reports</w:t>
      </w:r>
    </w:p>
    <w:p>
      <w:pPr>
        <w:pStyle w:val="BodyText"/>
      </w:pPr>
      <w:r>
        <w:t xml:space="preserve">End of Seminar Presentation Slides</w:t>
      </w:r>
    </w:p>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UX UI Designer in United States Chicago</dc:title>
  <dc:creator/>
  <dc:language>en</dc:language>
  <cp:keywords/>
  <dcterms:created xsi:type="dcterms:W3CDTF">2026-07-30T08:12:52Z</dcterms:created>
  <dcterms:modified xsi:type="dcterms:W3CDTF">2026-07-30T08:12:52Z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