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Venezuela</w:t>
      </w:r>
      <w:r>
        <w:t xml:space="preserve"> </w:t>
      </w:r>
      <w:r>
        <w:t xml:space="preserve">Caracas</w:t>
      </w:r>
    </w:p>
    <w:bookmarkStart w:id="20" w:name="Xc63055aef87a75f6dc27e625cd72cbe2188a1d0"/>
    <w:p>
      <w:pPr>
        <w:pStyle w:val="Heading1"/>
      </w:pPr>
      <w:r>
        <w:t xml:space="preserve">Seminar Presentation Slides: The Role of the UX UI Designer in Venezuela Caracas</w:t>
      </w:r>
    </w:p>
    <w:p>
      <w:pPr>
        <w:pStyle w:val="FirstParagraph"/>
      </w:pPr>
      <w:r>
        <w:rPr>
          <w:bCs/>
          <w:b/>
        </w:rPr>
        <w:t xml:space="preserve">Date:</w:t>
      </w:r>
      <w:r>
        <w:t xml:space="preserve"> </w:t>
      </w:r>
      <w:r>
        <w:t xml:space="preserve">Current Academic Cycle</w:t>
      </w:r>
      <w:r>
        <w:br/>
      </w:r>
      <w:r>
        <w:rPr>
          <w:bCs/>
          <w:b/>
        </w:rPr>
        <w:t xml:space="preserve">Venue:</w:t>
      </w:r>
      <w:r>
        <w:t xml:space="preserve"> </w:t>
      </w:r>
      <w:r>
        <w:t xml:space="preserve">Main Auditorium, University Central of Venezuela &amp; Virtual Hub</w:t>
      </w:r>
      <w:r>
        <w:br/>
      </w:r>
    </w:p>
    <w:p>
      <w:pPr>
        <w:pStyle w:val="BodyText"/>
      </w:pPr>
      <w:r>
        <w:t xml:space="preserve">Languages: English (Primary), Spanish (Local Context)</w:t>
      </w:r>
    </w:p>
    <w:bookmarkEnd w:id="20"/>
    <w:bookmarkStart w:id="22" w:name="introduction"/>
    <w:bookmarkStart w:id="21" w:name="Xaf19c4be4b8593fae6758e1bfdeacc3e8e54959"/>
    <w:p>
      <w:pPr>
        <w:pStyle w:val="Heading2"/>
      </w:pPr>
      <w:r>
        <w:t xml:space="preserve">Slide 1: Introduction to the Seminar Presentation Slides</w:t>
      </w:r>
    </w:p>
    <w:p>
      <w:pPr>
        <w:pStyle w:val="FirstParagraph"/>
      </w:pPr>
      <w:r>
        <w:t xml:space="preserve">Welcome to this comprehensive seminar. Today, we will explore the critical intersection of technology, design thinking, and local market dynamics. The focus of our discussion is on the profession of a</w:t>
      </w:r>
      <w:r>
        <w:t xml:space="preserve"> </w:t>
      </w:r>
      <w:r>
        <w:rPr>
          <w:bCs/>
          <w:b/>
        </w:rPr>
        <w:t xml:space="preserve">UX UI Designer</w:t>
      </w:r>
      <w:r>
        <w:t xml:space="preserve">. This role has evolved from a niche technical skill into a central pillar of digital strategy for businesses worldwide.</w:t>
      </w:r>
    </w:p>
    <w:p>
      <w:pPr>
        <w:pStyle w:val="BodyText"/>
      </w:pPr>
      <w:r>
        <w:t xml:space="preserve">In this specific context, we are addressing the vibrant and resilient ecosystem of</w:t>
      </w:r>
      <w:r>
        <w:t xml:space="preserve"> </w:t>
      </w:r>
      <w:r>
        <w:rPr>
          <w:bCs/>
          <w:b/>
        </w:rPr>
        <w:t xml:space="preserve">Venezuela Caracas</w:t>
      </w:r>
      <w:r>
        <w:t xml:space="preserve">. Despite economic challenges, the capital city remains a hub for innovation, fintech startups, and digital transformation initiatives. The purpose of these</w:t>
      </w:r>
      <w:r>
        <w:t xml:space="preserve"> </w:t>
      </w:r>
      <w:r>
        <w:rPr>
          <w:iCs/>
          <w:i/>
        </w:rPr>
        <w:t xml:space="preserve">Seminar Presentation Slides</w:t>
      </w:r>
      <w:r>
        <w:t xml:space="preserve"> </w:t>
      </w:r>
      <w:r>
        <w:t xml:space="preserve">is to equip students and professionals with the knowledge required to thrive as designers in this unique environment.</w:t>
      </w:r>
    </w:p>
    <w:bookmarkEnd w:id="21"/>
    <w:bookmarkEnd w:id="22"/>
    <w:bookmarkStart w:id="24" w:name="definition"/>
    <w:bookmarkStart w:id="23" w:name="slide-2-defining-the-ux-ui-designer"/>
    <w:p>
      <w:pPr>
        <w:pStyle w:val="Heading2"/>
      </w:pPr>
      <w:r>
        <w:t xml:space="preserve">Slide 2: Defining the UX UI Designer</w:t>
      </w:r>
    </w:p>
    <w:p>
      <w:pPr>
        <w:pStyle w:val="FirstParagraph"/>
      </w:pPr>
      <w:r>
        <w:t xml:space="preserve">To understand our subject, we must first define what a</w:t>
      </w:r>
      <w:r>
        <w:t xml:space="preserve"> </w:t>
      </w:r>
      <w:r>
        <w:rPr>
          <w:bCs/>
          <w:b/>
        </w:rPr>
        <w:t xml:space="preserve">UX UI Designer</w:t>
      </w:r>
    </w:p>
    <w:p>
      <w:pPr>
        <w:numPr>
          <w:ilvl w:val="0"/>
          <w:numId w:val="1001"/>
        </w:numPr>
        <w:pStyle w:val="Compact"/>
      </w:pPr>
      <w:r>
        <w:rPr>
          <w:bCs/>
          <w:b/>
        </w:rPr>
        <w:t xml:space="preserve">User Experience (UX):</w:t>
      </w:r>
      <w:r>
        <w:t xml:space="preserve"> </w:t>
      </w:r>
      <w:r>
        <w:t xml:space="preserve">This refers to the overall feel of an experience when using a product or service. For a designer in</w:t>
      </w:r>
      <w:r>
        <w:t xml:space="preserve"> </w:t>
      </w:r>
      <w:r>
        <w:rPr>
          <w:bCs/>
          <w:b/>
        </w:rPr>
        <w:t xml:space="preserve">Venezuela Caracas</w:t>
      </w:r>
      <w:r>
        <w:t xml:space="preserve">, this involves understanding how local users interact with digital tools amidst infrastructural constraints, such as intermittent internet connectivity.</w:t>
      </w:r>
    </w:p>
    <w:p>
      <w:pPr>
        <w:numPr>
          <w:ilvl w:val="0"/>
          <w:numId w:val="1001"/>
        </w:numPr>
        <w:pStyle w:val="Compact"/>
      </w:pPr>
      <w:r>
        <w:rPr>
          <w:bCs/>
          <w:b/>
        </w:rPr>
        <w:t xml:space="preserve">User Interface (UI):</w:t>
      </w:r>
      <w:r>
        <w:t xml:space="preserve"> </w:t>
      </w:r>
      <w:r>
        <w:t xml:space="preserve">This focuses on the look and layout of the product. It includes buttons, spacing, colors, typography, and images. In Caracas, where mobile data is often expensive or limited, UI designers must create visually appealing yet lightweight interfaces that load quickly.</w:t>
      </w:r>
    </w:p>
    <w:p>
      <w:pPr>
        <w:pStyle w:val="FirstParagraph"/>
      </w:pPr>
      <w:r>
        <w:t xml:space="preserve">The synergy between these two disciplines ensures that digital products are not only aesthetically pleasing but also functional and accessible to the specific needs of the Venezuelan population.</w:t>
      </w:r>
    </w:p>
    <w:bookmarkEnd w:id="23"/>
    <w:bookmarkEnd w:id="24"/>
    <w:bookmarkStart w:id="26" w:name="context"/>
    <w:bookmarkStart w:id="25" w:name="X9a16587c8e087d8c7ff91115d447c084d0911e0"/>
    <w:p>
      <w:pPr>
        <w:pStyle w:val="Heading2"/>
      </w:pPr>
      <w:r>
        <w:t xml:space="preserve">Slide 3: The Unique Context of Venezuela Caracas</w:t>
      </w:r>
    </w:p>
    <w:p>
      <w:pPr>
        <w:pStyle w:val="FirstParagraph"/>
      </w:pPr>
      <w:r>
        <w:t xml:space="preserve">The market in</w:t>
      </w:r>
      <w:r>
        <w:t xml:space="preserve"> </w:t>
      </w:r>
      <w:r>
        <w:rPr>
          <w:bCs/>
          <w:b/>
        </w:rPr>
        <w:t xml:space="preserve">Venezuela Caracas</w:t>
      </w:r>
      <w:r>
        <w:t xml:space="preserve">UX UI Designer must be culturally competent and technically adaptable.</w:t>
      </w:r>
    </w:p>
    <w:p>
      <w:pPr>
        <w:numPr>
          <w:ilvl w:val="0"/>
          <w:numId w:val="1002"/>
        </w:numPr>
        <w:pStyle w:val="Compact"/>
      </w:pPr>
      <w:r>
        <w:t xml:space="preserve">Economic Volatility:</w:t>
      </w:r>
      <w:r>
        <w:t xml:space="preserve"> </w:t>
      </w:r>
      <w:r>
        <w:t xml:space="preserve">Pricing models for digital services in Caracas often require flexibility. Designers must create interfaces that support multiple payment gateways, including cryptocurrencies and local banking apps like Pago Móvil, which is ubiquitous in the region.</w:t>
      </w:r>
    </w:p>
    <w:p>
      <w:pPr>
        <w:numPr>
          <w:ilvl w:val="0"/>
          <w:numId w:val="1002"/>
        </w:numPr>
        <w:pStyle w:val="Compact"/>
      </w:pPr>
      <w:r>
        <w:t xml:space="preserve">Digital Divide:</w:t>
      </w:r>
      <w:r>
        <w:t xml:space="preserve"> </w:t>
      </w:r>
      <w:r>
        <w:t xml:space="preserve">Not all users in</w:t>
      </w:r>
      <w:r>
        <w:t xml:space="preserve"> </w:t>
      </w:r>
      <w:r>
        <w:rPr>
          <w:bCs/>
          <w:b/>
        </w:rPr>
        <w:t xml:space="preserve">Venezuela Caracas</w:t>
      </w:r>
      <w:r>
        <w:t xml:space="preserve">UX UI Designer must prioritize performance optimization over heavy graphical elements.</w:t>
      </w:r>
    </w:p>
    <w:p>
      <w:pPr>
        <w:numPr>
          <w:ilvl w:val="0"/>
          <w:numId w:val="1002"/>
        </w:numPr>
        <w:pStyle w:val="Compact"/>
      </w:pPr>
      <w:r>
        <w:t xml:space="preserve">Connectivity Issues:</w:t>
      </w:r>
      <w:r>
        <w:t xml:space="preserve"> </w:t>
      </w:r>
      <w:r>
        <w:t xml:space="preserve">Internet speed can fluctuate dramatically across different boroughs of Caracas. UX research in this region must account for offline-first design principles, ensuring that core functionalities remain accessible even when connectivity is lost.</w:t>
      </w:r>
    </w:p>
    <w:bookmarkEnd w:id="25"/>
    <w:bookmarkEnd w:id="26"/>
    <w:bookmarkStart w:id="28" w:name="skills"/>
    <w:bookmarkStart w:id="27" w:name="Xd9b7715eeb182cc176d990c9715797f9a440a29"/>
    <w:p>
      <w:pPr>
        <w:pStyle w:val="Heading2"/>
      </w:pPr>
      <w:r>
        <w:t xml:space="preserve">Slide 4: Essential Skills for the Modern Designer</w:t>
      </w:r>
    </w:p>
    <w:p>
      <w:pPr>
        <w:pStyle w:val="FirstParagraph"/>
      </w:pPr>
      <w:r>
        <w:t xml:space="preserve">To succeed in this field, a</w:t>
      </w:r>
      <w:r>
        <w:t xml:space="preserve"> </w:t>
      </w:r>
      <w:r>
        <w:rPr>
          <w:bCs/>
          <w:b/>
        </w:rPr>
        <w:t xml:space="preserve">Seminar Presentation Slides</w:t>
      </w:r>
      <w:r>
        <w:t xml:space="preserve"> </w:t>
      </w:r>
      <w:r>
        <w:t xml:space="preserve">curriculum highlights several hard and soft skills. For those aspiring to work as a</w:t>
      </w:r>
      <w:r>
        <w:t xml:space="preserve"> </w:t>
      </w:r>
      <w:r>
        <w:rPr>
          <w:bCs/>
          <w:b/>
        </w:rPr>
        <w:t xml:space="preserve">UX UI Designer</w:t>
      </w:r>
      <w:r>
        <w:t xml:space="preserve"> </w:t>
      </w:r>
      <w:r>
        <w:t xml:space="preserve">in the capital of Venezuela, proficiency in specific tools is mandatory.</w:t>
      </w:r>
    </w:p>
    <w:p>
      <w:pPr>
        <w:numPr>
          <w:ilvl w:val="0"/>
          <w:numId w:val="1003"/>
        </w:numPr>
        <w:pStyle w:val="Compact"/>
      </w:pPr>
      <w:r>
        <w:rPr>
          <w:bCs/>
          <w:b/>
        </w:rPr>
        <w:t xml:space="preserve">Figma and Adobe XD:</w:t>
      </w:r>
      <w:r>
        <w:t xml:space="preserve"> </w:t>
      </w:r>
      <w:r>
        <w:t xml:space="preserve">These are the industry standards for prototyping. Given that many local teams collaborate remotely due to traffic congestion in Caracas, cloud-based design tools are essential.</w:t>
      </w:r>
    </w:p>
    <w:p>
      <w:pPr>
        <w:numPr>
          <w:ilvl w:val="0"/>
          <w:numId w:val="1003"/>
        </w:numPr>
        <w:pStyle w:val="Compact"/>
      </w:pPr>
      <w:r>
        <w:rPr>
          <w:bCs/>
          <w:b/>
        </w:rPr>
        <w:t xml:space="preserve">Data Analytics:</w:t>
      </w:r>
      <w:r>
        <w:t xml:space="preserve"> </w:t>
      </w:r>
      <w:r>
        <w:t xml:space="preserve">Understanding user behavior through heatmaps and analytics is crucial. In a market where user retention is difficult due to competition from informal economic sectors, data-driven design decisions are vital.</w:t>
      </w:r>
    </w:p>
    <w:p>
      <w:pPr>
        <w:numPr>
          <w:ilvl w:val="0"/>
          <w:numId w:val="1003"/>
        </w:numPr>
        <w:pStyle w:val="Compact"/>
      </w:pPr>
      <w:r>
        <w:t xml:space="preserve">Cultural Empathy:: The designer must understand the nuances of Venezuelan humor, color psychology, and navigational expectations. For instance, trust signals in UI design may differ significantly in Caracas compared to New York or London due to historical economic factors.</w:t>
      </w:r>
    </w:p>
    <w:bookmarkEnd w:id="27"/>
    <w:bookmarkEnd w:id="28"/>
    <w:bookmarkStart w:id="30" w:name="methodology"/>
    <w:bookmarkStart w:id="29" w:name="slide-5-the-design-thinking-methodology"/>
    <w:p>
      <w:pPr>
        <w:pStyle w:val="Heading2"/>
      </w:pPr>
      <w:r>
        <w:t xml:space="preserve">Slide 5: The Design Thinking Methodology</w:t>
      </w:r>
    </w:p>
    <w:p>
      <w:pPr>
        <w:pStyle w:val="FirstParagraph"/>
      </w:pPr>
      <w:r>
        <w:t xml:space="preserve">The core philosophy taught in these seminar materials is Design Thinking. This human-centered approach is particularly relevant for solving complex problems in</w:t>
      </w:r>
      <w:r>
        <w:t xml:space="preserve"> </w:t>
      </w:r>
      <w:r>
        <w:rPr>
          <w:bCs/>
          <w:b/>
        </w:rPr>
        <w:t xml:space="preserve">Venezuela Caracas</w:t>
      </w:r>
      <w:r>
        <w:t xml:space="preserve">.</w:t>
      </w:r>
    </w:p>
    <w:p>
      <w:pPr>
        <w:numPr>
          <w:ilvl w:val="0"/>
          <w:numId w:val="1004"/>
        </w:numPr>
        <w:pStyle w:val="Compact"/>
      </w:pPr>
      <w:r>
        <w:rPr>
          <w:bCs/>
          <w:b/>
        </w:rPr>
        <w:t xml:space="preserve">Empathize:</w:t>
      </w:r>
      <w:r>
        <w:t xml:space="preserve"> </w:t>
      </w:r>
      <w:r>
        <w:t xml:space="preserve">Engage with users on the streets of Chacao, Altamira, or Baruta to understand their pain points. Listen to how they navigate banking apps during system outages.</w:t>
      </w:r>
    </w:p>
    <w:p>
      <w:pPr>
        <w:numPr>
          <w:ilvl w:val="0"/>
          <w:numId w:val="1004"/>
        </w:numPr>
        <w:pStyle w:val="Compact"/>
      </w:pPr>
      <w:r>
        <w:rPr>
          <w:bCs/>
          <w:b/>
        </w:rPr>
        <w:t xml:space="preserve">Define:</w:t>
      </w:r>
      <w:r>
        <w:t xml:space="preserve"> </w:t>
      </w:r>
      <w:r>
        <w:t xml:space="preserve">Clearly articulate the problem based on local insights. For example, "Users abandon e-commerce platforms because they cannot verify transaction status quickly due to slow network speeds."</w:t>
      </w:r>
    </w:p>
    <w:p>
      <w:pPr>
        <w:numPr>
          <w:ilvl w:val="0"/>
          <w:numId w:val="1004"/>
        </w:numPr>
        <w:pStyle w:val="Compact"/>
      </w:pPr>
      <w:r>
        <w:rPr>
          <w:bCs/>
          <w:b/>
        </w:rPr>
        <w:t xml:space="preserve">Ideate:</w:t>
      </w:r>
      <w:r>
        <w:t xml:space="preserve"> </w:t>
      </w:r>
      <w:r>
        <w:t xml:space="preserve">Brainstorm solutions that are lightweight and robust.</w:t>
      </w:r>
    </w:p>
    <w:p>
      <w:pPr>
        <w:numPr>
          <w:ilvl w:val="0"/>
          <w:numId w:val="1004"/>
        </w:numPr>
        <w:pStyle w:val="Compact"/>
      </w:pPr>
      <w:r>
        <w:rPr>
          <w:bCs/>
          <w:b/>
        </w:rPr>
        <w:t xml:space="preserve">Prototype:</w:t>
      </w:r>
      <w:r>
        <w:t xml:space="preserve">Create low-fidelity models to test concepts rapidly.</w:t>
      </w:r>
    </w:p>
    <w:p>
      <w:pPr>
        <w:numPr>
          <w:ilvl w:val="0"/>
          <w:numId w:val="1004"/>
        </w:numPr>
        <w:pStyle w:val="Compact"/>
      </w:pPr>
      <w:r>
        <w:rPr>
          <w:bCs/>
          <w:b/>
        </w:rPr>
        <w:t xml:space="preserve">Test:</w:t>
      </w:r>
      <w:r>
        <w:t xml:space="preserve">A/B testing is essential in the diverse demographic landscape of Caracas. What works for a university student in the university city may not work for an elderly user in Petare.</w:t>
      </w:r>
    </w:p>
    <w:bookmarkEnd w:id="29"/>
    <w:bookmarkEnd w:id="30"/>
    <w:bookmarkStart w:id="32" w:name="career"/>
    <w:bookmarkStart w:id="31" w:name="Xbceea1d1ca75e0e39907f50c620aa11f19fa96d"/>
    <w:p>
      <w:pPr>
        <w:pStyle w:val="Heading2"/>
      </w:pPr>
      <w:r>
        <w:t xml:space="preserve">Slide 6: Career Opportunities and Freelancing</w:t>
      </w:r>
    </w:p>
    <w:p>
      <w:pPr>
        <w:pStyle w:val="FirstParagraph"/>
      </w:pPr>
      <w:r>
        <w:t xml:space="preserve">The landscape for a</w:t>
      </w:r>
      <w:r>
        <w:t xml:space="preserve"> </w:t>
      </w:r>
      <w:r>
        <w:rPr>
          <w:bCs/>
          <w:b/>
        </w:rPr>
        <w:t xml:space="preserve">UX UI Designer</w:t>
      </w:r>
      <w:r>
        <w:t xml:space="preserve">Venezuela Caracas. While local startups are growing, many professionals also look toward international remote work. This dual-track career path offers financial stability and exposure to global standards.</w:t>
      </w:r>
    </w:p>
    <w:p>
      <w:pPr>
        <w:numPr>
          <w:ilvl w:val="0"/>
          <w:numId w:val="1005"/>
        </w:numPr>
        <w:pStyle w:val="Compact"/>
      </w:pPr>
      <w:r>
        <w:rPr>
          <w:bCs/>
          <w:b/>
        </w:rPr>
        <w:t xml:space="preserve">Local Agencies:</w:t>
      </w:r>
      <w:r>
        <w:t xml:space="preserve">Tech hubs in Caracas are emerging, offering roles in product design for fintech, edtech, and healthtech sectors.</w:t>
      </w:r>
    </w:p>
    <w:p>
      <w:pPr>
        <w:numPr>
          <w:ilvl w:val="0"/>
          <w:numId w:val="1005"/>
        </w:numPr>
        <w:pStyle w:val="Compact"/>
      </w:pPr>
      <w:r>
        <w:rPr>
          <w:bCs/>
          <w:b/>
        </w:rPr>
        <w:t xml:space="preserve">Remote Work:</w:t>
      </w:r>
      <w:r>
        <w:t xml:space="preserve">The ability to work for companies abroad is a significant advantage. However, this requires a high level of English proficiency and familiarity with international design systems. The</w:t>
      </w:r>
      <w:r>
        <w:t xml:space="preserve"> </w:t>
      </w:r>
      <w:r>
        <w:rPr>
          <w:iCs/>
          <w:i/>
        </w:rPr>
        <w:t xml:space="preserve">Seminar Presentation Slides</w:t>
      </w:r>
      <w:r>
        <w:t xml:space="preserve"> </w:t>
      </w:r>
      <w:r>
        <w:t xml:space="preserve">emphasize the importance of building a strong portfolio that showcases adaptability.</w:t>
      </w:r>
    </w:p>
    <w:p>
      <w:pPr>
        <w:numPr>
          <w:ilvl w:val="0"/>
          <w:numId w:val="1005"/>
        </w:numPr>
        <w:pStyle w:val="Compact"/>
      </w:pPr>
      <w:r>
        <w:rPr>
          <w:bCs/>
          <w:b/>
        </w:rPr>
        <w:t xml:space="preserve">E-commerce:</w:t>
      </w:r>
      <w:r>
        <w:t xml:space="preserve">The rise of social commerce in Venezuela has created demand for designers who can optimize Instagram and WhatsApp-based stores, making the conversion funnel as smooth as possible within these constraints.</w:t>
      </w:r>
    </w:p>
    <w:bookmarkEnd w:id="31"/>
    <w:bookmarkEnd w:id="32"/>
    <w:bookmarkStart w:id="34" w:name="challenges"/>
    <w:bookmarkStart w:id="33" w:name="X84e12b49786a0afb5d462280d3b3f13a75707e8"/>
    <w:p>
      <w:pPr>
        <w:pStyle w:val="Heading2"/>
      </w:pPr>
      <w:r>
        <w:t xml:space="preserve">Slide 7: Overcoming Infrastructure Challenges</w:t>
      </w:r>
    </w:p>
    <w:p>
      <w:pPr>
        <w:pStyle w:val="FirstParagraph"/>
      </w:pPr>
      <w:r>
        <w:t xml:space="preserve">A realistic view of working in</w:t>
      </w:r>
      <w:r>
        <w:t xml:space="preserve"> </w:t>
      </w:r>
      <w:r>
        <w:rPr>
          <w:bCs/>
          <w:b/>
        </w:rPr>
        <w:t xml:space="preserve">Venezuela Caracas</w:t>
      </w:r>
    </w:p>
    <w:p>
      <w:pPr>
        <w:pStyle w:val="BodyText"/>
      </w:pPr>
      <w:r>
        <w:t xml:space="preserve">To mitigate these issues, a proactive</w:t>
      </w:r>
      <w:r>
        <w:t xml:space="preserve"> </w:t>
      </w:r>
      <w:r>
        <w:rPr>
          <w:bCs/>
          <w:b/>
        </w:rPr>
        <w:t xml:space="preserve">UX UI Designer</w:t>
      </w:r>
      <w:r>
        <w:t xml:space="preserve"> </w:t>
      </w:r>
      <w:r>
        <w:t xml:space="preserve">must:</w:t>
      </w:r>
    </w:p>
    <w:p>
      <w:pPr>
        <w:numPr>
          <w:ilvl w:val="0"/>
          <w:numId w:val="1006"/>
        </w:numPr>
        <w:pStyle w:val="Compact"/>
      </w:pPr>
      <w:r>
        <w:t xml:space="preserve">Advocate for Progressive Web Apps (PWAs):</w:t>
      </w:r>
      <w:r>
        <w:t xml:space="preserve">PWAs are faster and work offline better than native apps. Designing for PWA architecture is a key strategic move in this region.</w:t>
      </w:r>
    </w:p>
    <w:p>
      <w:pPr>
        <w:numPr>
          <w:ilvl w:val="0"/>
          <w:numId w:val="1006"/>
        </w:numPr>
        <w:pStyle w:val="Compact"/>
      </w:pPr>
      <w:r>
        <w:t xml:space="preserve">Optimize Asset Sizes:Compressing images and minimizing code bloat is not just a best practice; it is a necessity for usability in Caracas.</w:t>
      </w:r>
    </w:p>
    <w:p>
      <w:pPr>
        <w:numPr>
          <w:ilvl w:val="0"/>
          <w:numId w:val="1006"/>
        </w:numPr>
        <w:pStyle w:val="Compact"/>
      </w:pPr>
      <w:r>
        <w:t xml:space="preserve">Offline States:Creative design of empty states and error messages can turn frustration into understanding. A good UI can guide users on how to recover their session after a network drop, enhancing the overall UX.</w:t>
      </w:r>
    </w:p>
    <w:bookmarkEnd w:id="33"/>
    <w:bookmarkEnd w:id="34"/>
    <w:bookmarkStart w:id="36" w:name="future"/>
    <w:bookmarkStart w:id="35" w:name="X328d02dbc4dde1fd423e619d5a514f161958931"/>
    <w:p>
      <w:pPr>
        <w:pStyle w:val="Heading2"/>
      </w:pPr>
      <w:r>
        <w:t xml:space="preserve">Slide 8: The Future of Design in Venezuela Caracas</w:t>
      </w:r>
    </w:p>
    <w:p>
      <w:pPr>
        <w:pStyle w:val="FirstParagraph"/>
      </w:pPr>
      <w:r>
        <w:t xml:space="preserve">The future looks bright for digital design in the capital. As technology infrastructure improves, the demand for high-quality digital experiences will surge. The role of the</w:t>
      </w:r>
      <w:r>
        <w:t xml:space="preserve"> </w:t>
      </w:r>
      <w:r>
        <w:rPr>
          <w:bCs/>
          <w:b/>
        </w:rPr>
        <w:t xml:space="preserve">UX UI Designer</w:t>
      </w:r>
      <w:r>
        <w:t xml:space="preserve"> </w:t>
      </w:r>
      <w:r>
        <w:t xml:space="preserve">will shift from merely creating screens to orchestrating entire customer journeys across omnichannel platforms.</w:t>
      </w:r>
    </w:p>
    <w:p>
      <w:pPr>
        <w:pStyle w:val="BodyText"/>
      </w:pPr>
      <w:r>
        <w:t xml:space="preserve">Educational institutions and private companies in</w:t>
      </w:r>
      <w:r>
        <w:t xml:space="preserve"> </w:t>
      </w:r>
      <w:r>
        <w:rPr>
          <w:bCs/>
          <w:b/>
        </w:rPr>
        <w:t xml:space="preserve">Venezuela Caracas</w:t>
      </w:r>
    </w:p>
    <w:bookmarkEnd w:id="35"/>
    <w:bookmarkEnd w:id="36"/>
    <w:bookmarkStart w:id="38" w:name="conclusion"/>
    <w:bookmarkStart w:id="37" w:name="conclusion-summary-and-qa"/>
    <w:p>
      <w:pPr>
        <w:pStyle w:val="Heading2"/>
      </w:pPr>
      <w:r>
        <w:t xml:space="preserve">Conclusion: Summary and Q&amp;A</w:t>
      </w:r>
    </w:p>
    <w:p>
      <w:pPr>
        <w:pStyle w:val="FirstParagraph"/>
      </w:pPr>
      <w:r>
        <w:t xml:space="preserve">In conclusion, becoming a successful</w:t>
      </w:r>
      <w:r>
        <w:t xml:space="preserve"> </w:t>
      </w:r>
      <w:r>
        <w:rPr>
          <w:bCs/>
          <w:b/>
        </w:rPr>
        <w:t xml:space="preserve">Seminar Presentation Slides</w:t>
      </w:r>
      <w:r>
        <w:t xml:space="preserve">-ready professional in the field of UX UI Design requires more than just technical skill. It demands resilience, cultural insight, and adaptability. In the specific context of</w:t>
      </w:r>
      <w:r>
        <w:t xml:space="preserve"> </w:t>
      </w:r>
      <w:r>
        <w:rPr>
          <w:bCs/>
          <w:b/>
        </w:rPr>
        <w:t xml:space="preserve">Venezuela Caracas</w:t>
      </w:r>
      <w:r>
        <w:t xml:space="preserve">, designers have the unique opportunity to innovate under constraints, leading to highly efficient and user-centric solutions.</w:t>
      </w:r>
    </w:p>
    <w:p>
      <w:pPr>
        <w:pStyle w:val="BodyText"/>
      </w:pPr>
      <w:r>
        <w:t xml:space="preserve">We invite you now to ask questions regarding the practical applications of these concepts in your local projects. Whether you are interested in freelance opportunities or corporate roles, understanding the intersection of UX/UI and the Venezuelan market is key to your success.</w:t>
      </w:r>
    </w:p>
    <w:p>
      <w:pPr>
        <w:pStyle w:val="BodyText"/>
      </w:pPr>
      <w:r>
        <w:rPr>
          <w:bCs/>
          <w:b/>
        </w:rPr>
        <w:t xml:space="preserve">Thank you for attending this seminar on UX UI Design in Venezuela Caracas.</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UX UI Designer in Venezuela Caracas</dc:title>
  <dc:creator/>
  <dc:language>en</dc:language>
  <cp:keywords/>
  <dcterms:created xsi:type="dcterms:W3CDTF">2026-07-29T17:03:28Z</dcterms:created>
  <dcterms:modified xsi:type="dcterms:W3CDTF">2026-07-29T17:03:28Z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