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t xml:space="preserve">Navigating the Digital Landscape as a UX UI Designer in Vietnam Ho Chi Minh City</w:t>
      </w:r>
    </w:p>
    <w:bookmarkEnd w:id="20"/>
    <w:bookmarkStart w:id="21" w:name="slide-1-introduction-and-context"/>
    <w:p>
      <w:pPr>
        <w:pStyle w:val="Heading2"/>
      </w:pPr>
      <w:r>
        <w:t xml:space="preserve">Slide 1: Introduction and Context</w:t>
      </w:r>
    </w:p>
    <w:p>
      <w:pPr>
        <w:pStyle w:val="FirstParagraph"/>
      </w:pPr>
      <w:r>
        <w:t xml:space="preserve">Welcome to today’s comprehensive seminar presentation. As we stand at the precipice of a digital revolution in Southeast Asia, it is crucial to understand the evolving role of the</w:t>
      </w:r>
      <w:r>
        <w:t xml:space="preserve"> </w:t>
      </w:r>
      <w:r>
        <w:rPr>
          <w:bCs/>
          <w:b/>
        </w:rPr>
        <w:t xml:space="preserve">UX UI Designer</w:t>
      </w:r>
      <w:r>
        <w:t xml:space="preserve">. This session is specifically tailored for professionals and students based in or looking to work within</w:t>
      </w:r>
      <w:r>
        <w:t xml:space="preserve"> </w:t>
      </w:r>
      <w:r>
        <w:rPr>
          <w:bCs/>
          <w:b/>
        </w:rPr>
        <w:t xml:space="preserve">Vietnam Ho Chi Minh City</w:t>
      </w:r>
      <w:r>
        <w:t xml:space="preserve">.</w:t>
      </w:r>
    </w:p>
    <w:p>
      <w:pPr>
        <w:pStyle w:val="BodyText"/>
      </w:pPr>
      <w:r>
        <w:t xml:space="preserve">The purpose of this document is not merely to define user experience (UX) and user interface (UI) design but to contextualize these disciplines within the unique cultural, economic, and technological ecosystem of Vietnam Ho Chi Minh City. We will explore how local consumer behaviors influence global design standards and why mastering this niche is essential for career growth in one of Asia’s fastest-growing tech hubs.</w:t>
      </w:r>
    </w:p>
    <w:bookmarkEnd w:id="21"/>
    <w:bookmarkStart w:id="22" w:name="X20512a999199efe1d40032d8a1d72fe9c23ecb4"/>
    <w:p>
      <w:pPr>
        <w:pStyle w:val="Heading2"/>
      </w:pPr>
      <w:r>
        <w:t xml:space="preserve">Slide 2: The Rise of Vietnam Ho Chi Minh City as a Tech Hub</w:t>
      </w:r>
    </w:p>
    <w:p>
      <w:pPr>
        <w:pStyle w:val="FirstParagraph"/>
      </w:pPr>
      <w:r>
        <w:t xml:space="preserve">Vietnam Ho Chi Minh City has transformed from a traditional manufacturing base into a vibrant innovation center. With the emergence of numerous startup accelerators, co-working spaces, and multinational tech corporations establishing regional headquarters here, the demand for high-quality digital products has skyrocketed.</w:t>
      </w:r>
    </w:p>
    <w:p>
      <w:pPr>
        <w:numPr>
          <w:ilvl w:val="0"/>
          <w:numId w:val="1001"/>
        </w:numPr>
        <w:pStyle w:val="Compact"/>
      </w:pPr>
      <w:r>
        <w:rPr>
          <w:bCs/>
          <w:b/>
        </w:rPr>
        <w:t xml:space="preserve">Economic Growth:</w:t>
      </w:r>
      <w:r>
        <w:t xml:space="preserve"> </w:t>
      </w:r>
      <w:r>
        <w:t xml:space="preserve">The city contributes significantly to Vietnam’s GDP, driving investment in fintech, e-commerce, and logistics.</w:t>
      </w:r>
    </w:p>
    <w:p>
      <w:pPr>
        <w:numPr>
          <w:ilvl w:val="0"/>
          <w:numId w:val="1001"/>
        </w:numPr>
        <w:pStyle w:val="Compact"/>
      </w:pPr>
      <w:r>
        <w:rPr>
          <w:bCs/>
          <w:b/>
        </w:rPr>
        <w:t xml:space="preserve">Digital Adoption:</w:t>
      </w:r>
      <w:r>
        <w:t xml:space="preserve"> </w:t>
      </w:r>
      <w:r>
        <w:t xml:space="preserve">Internet penetration rates have surged past 70%, with mobile-first usage dominating the market.</w:t>
      </w:r>
    </w:p>
    <w:p>
      <w:pPr>
        <w:numPr>
          <w:ilvl w:val="0"/>
          <w:numId w:val="1001"/>
        </w:numPr>
        <w:pStyle w:val="Compact"/>
      </w:pPr>
      <w:r>
        <w:rPr>
          <w:bCs/>
          <w:b/>
        </w:rPr>
        <w:t xml:space="preserve">Talent Pool:</w:t>
      </w:r>
      <w:r>
        <w:t xml:space="preserve"> </w:t>
      </w:r>
      <w:r>
        <w:t xml:space="preserve">There is an influx of local talent graduating from top universities like RMIT Vietnam, University of Science, and FPT University, creating a competitive yet eager workforce.</w:t>
      </w:r>
    </w:p>
    <w:p>
      <w:pPr>
        <w:pStyle w:val="FirstParagraph"/>
      </w:pPr>
      <w:r>
        <w:t xml:space="preserve">In this environment, the role of the</w:t>
      </w:r>
      <w:r>
        <w:t xml:space="preserve"> </w:t>
      </w:r>
      <w:r>
        <w:rPr>
          <w:bCs/>
          <w:b/>
        </w:rPr>
        <w:t xml:space="preserve">UX UI Designer</w:t>
      </w:r>
      <w:r>
        <w:t xml:space="preserve"> </w:t>
      </w:r>
      <w:r>
        <w:t xml:space="preserve">has shifted from aesthetic enhancement to strategic business facilitation.</w:t>
      </w:r>
    </w:p>
    <w:bookmarkEnd w:id="22"/>
    <w:bookmarkStart w:id="23" w:name="X6379dfb98794f729b7981492033e0fe917149f8"/>
    <w:p>
      <w:pPr>
        <w:pStyle w:val="Heading2"/>
      </w:pPr>
      <w:r>
        <w:t xml:space="preserve">Slide 3: Defining the Modern UX UI Designer</w:t>
      </w:r>
    </w:p>
    <w:p>
      <w:pPr>
        <w:pStyle w:val="FirstParagraph"/>
      </w:pPr>
      <w:r>
        <w:t xml:space="preserve">A common misconception is that User Experience (UX) and User Interface (UI) are interchangeable. However, for a successful career as a</w:t>
      </w:r>
      <w:r>
        <w:t xml:space="preserve"> </w:t>
      </w:r>
      <w:r>
        <w:rPr>
          <w:bCs/>
          <w:b/>
        </w:rPr>
        <w:t xml:space="preserve">UX UI Designer</w:t>
      </w:r>
      <w:r>
        <w:t xml:space="preserve">, one must understand the distinction. UX refers to the overall feel of the experience, focusing on usability, accessibility, and satisfaction. UI pertains to the visual elements—the typography, color palettes, buttons—that users interact with.</w:t>
      </w:r>
    </w:p>
    <w:p>
      <w:pPr>
        <w:pStyle w:val="BodyText"/>
      </w:pPr>
      <w:r>
        <w:t xml:space="preserve">In Vietnam Ho Chi Minh City, companies are increasingly seeking hybrid designers who can bridge this gap. A</w:t>
      </w:r>
      <w:r>
        <w:t xml:space="preserve"> </w:t>
      </w:r>
      <w:r>
        <w:rPr>
          <w:bCs/>
          <w:b/>
        </w:rPr>
        <w:t xml:space="preserve">UX UI Designer</w:t>
      </w:r>
      <w:r>
        <w:t xml:space="preserve"> </w:t>
      </w:r>
      <w:r>
        <w:t xml:space="preserve">in this region must possess:</w:t>
      </w:r>
    </w:p>
    <w:p>
      <w:pPr>
        <w:numPr>
          <w:ilvl w:val="0"/>
          <w:numId w:val="1002"/>
        </w:numPr>
        <w:pStyle w:val="Compact"/>
      </w:pPr>
      <w:r>
        <w:rPr>
          <w:bCs/>
          <w:b/>
        </w:rPr>
        <w:t xml:space="preserve">Empathy:</w:t>
      </w:r>
      <w:r>
        <w:t xml:space="preserve"> </w:t>
      </w:r>
      <w:r>
        <w:t xml:space="preserve">The ability to understand the local user’s pain points.</w:t>
      </w:r>
    </w:p>
    <w:p>
      <w:pPr>
        <w:numPr>
          <w:ilvl w:val="0"/>
          <w:numId w:val="1002"/>
        </w:numPr>
        <w:pStyle w:val="Compact"/>
      </w:pPr>
      <w:r>
        <w:rPr>
          <w:bCs/>
          <w:b/>
        </w:rPr>
        <w:t xml:space="preserve">Tech Savviness:</w:t>
      </w:r>
    </w:p>
    <w:p>
      <w:pPr>
        <w:numPr>
          <w:ilvl w:val="0"/>
          <w:numId w:val="1002"/>
        </w:numPr>
        <w:pStyle w:val="Compact"/>
      </w:pPr>
      <w:r>
        <w:t xml:space="preserve">Data Literacy:</w:t>
      </w:r>
    </w:p>
    <w:bookmarkEnd w:id="23"/>
    <w:bookmarkStart w:id="24" w:name="Xd970e3e78583c17044d4c4304fc05c430b7fdf6"/>
    <w:p>
      <w:pPr>
        <w:pStyle w:val="Heading2"/>
      </w:pPr>
      <w:r>
        <w:t xml:space="preserve">Slide 4: Cultural Nuances in Vietnam Ho Chi Minh City</w:t>
      </w:r>
    </w:p>
    <w:p>
      <w:pPr>
        <w:pStyle w:val="FirstParagraph"/>
      </w:pPr>
      <w:r>
        <w:t xml:space="preserve">Culture dictates design. A design pattern that works in Silicon Valley may fail miserably in Vietnam Ho Chi Minh City. As a</w:t>
      </w:r>
      <w:r>
        <w:t xml:space="preserve"> </w:t>
      </w:r>
      <w:r>
        <w:rPr>
          <w:bCs/>
          <w:b/>
        </w:rPr>
        <w:t xml:space="preserve">UX UI Designer</w:t>
      </w:r>
      <w:r>
        <w:t xml:space="preserve">, understanding local cultural nuances is non-negotiable.</w:t>
      </w:r>
    </w:p>
    <w:p>
      <w:pPr>
        <w:pStyle w:val="BodyText"/>
      </w:pPr>
      <w:r>
        <w:rPr>
          <w:bCs/>
          <w:b/>
        </w:rPr>
        <w:t xml:space="preserve">Mobile Dominance:</w:t>
      </w:r>
      <w:r>
        <w:t xml:space="preserve"> </w:t>
      </w:r>
      <w:r>
        <w:t xml:space="preserve">The average user in Vietnam Ho Chi Minh City accesses the internet primarily via smartphones, often on lower-end devices with varying data speeds. Designs must be lightweight, fast-loading, and thumb-friendly.</w:t>
      </w:r>
    </w:p>
    <w:p>
      <w:pPr>
        <w:pStyle w:val="BodyText"/>
      </w:pPr>
      <w:r>
        <w:rPr>
          <w:bCs/>
          <w:b/>
        </w:rPr>
        <w:t xml:space="preserve">Social Commerce:</w:t>
      </w:r>
      <w:r>
        <w:t xml:space="preserve"> </w:t>
      </w:r>
      <w:r>
        <w:t xml:space="preserve">Vietnamese consumers rely heavily on social proof. Design interfaces that integrate seamlessly with Facebook and Zalo (the dominant messaging app in Vietnam Ho Chi Minh City). Features like "Buy via Messenger" are more effective than traditional e-commerce checkout flows.</w:t>
      </w:r>
    </w:p>
    <w:p>
      <w:pPr>
        <w:pStyle w:val="BodyText"/>
      </w:pPr>
      <w:r>
        <w:rPr>
          <w:bCs/>
          <w:b/>
        </w:rPr>
        <w:t xml:space="preserve">Visual Preferences:</w:t>
      </w:r>
      <w:r>
        <w:t xml:space="preserve"> </w:t>
      </w:r>
      <w:r>
        <w:t xml:space="preserve">While minimalist design is trending globally, local users often respond well to colorful, information-dense interfaces that provide clear value propositions and promotional offers. However, the modern urban demographic in District 1 or Binh Thanh District is shifting towards cleaner aesthetics.</w:t>
      </w:r>
    </w:p>
    <w:bookmarkEnd w:id="24"/>
    <w:bookmarkStart w:id="25" w:name="slide-5-key-industries-driving-demand"/>
    <w:p>
      <w:pPr>
        <w:pStyle w:val="Heading2"/>
      </w:pPr>
      <w:r>
        <w:t xml:space="preserve">Slide 5: Key Industries Driving Demand</w:t>
      </w:r>
    </w:p>
    <w:p>
      <w:pPr>
        <w:pStyle w:val="FirstParagraph"/>
      </w:pPr>
      <w:r>
        <w:t xml:space="preserve">To secure a role as a specialized</w:t>
      </w:r>
      <w:r>
        <w:t xml:space="preserve"> </w:t>
      </w:r>
      <w:r>
        <w:rPr>
          <w:bCs/>
          <w:b/>
        </w:rPr>
        <w:t xml:space="preserve">UX UI Designer</w:t>
      </w:r>
      <w:r>
        <w:t xml:space="preserve">, it is helpful to focus on industries booming in Vietnam Ho Chi Minh City.</w:t>
      </w:r>
    </w:p>
    <w:p>
      <w:pPr>
        <w:numPr>
          <w:ilvl w:val="0"/>
          <w:numId w:val="1003"/>
        </w:numPr>
        <w:pStyle w:val="Compact"/>
      </w:pPr>
      <w:r>
        <w:t xml:space="preserve">💲</w:t>
      </w:r>
      <w:r>
        <w:t xml:space="preserve"> </w:t>
      </w:r>
      <w:r>
        <w:rPr>
          <w:bCs/>
          <w:b/>
        </w:rPr>
        <w:t xml:space="preserve">Fintech:</w:t>
      </w:r>
      <w:r>
        <w:t xml:space="preserve"> </w:t>
      </w:r>
      <w:r>
        <w:t xml:space="preserve">With the rise of MoMo, ZaloPay, and various neo-banks, financial apps need to be incredibly secure yet intuitive for first-time digital users.</w:t>
      </w:r>
    </w:p>
    <w:p>
      <w:pPr>
        <w:numPr>
          <w:ilvl w:val="0"/>
          <w:numId w:val="1003"/>
        </w:numPr>
        <w:pStyle w:val="Compact"/>
      </w:pPr>
      <w:r>
        <w:t xml:space="preserve">🚚</w:t>
      </w:r>
      <w:r>
        <w:t xml:space="preserve"> </w:t>
      </w:r>
      <w:r>
        <w:rPr>
          <w:bCs/>
          <w:b/>
        </w:rPr>
        <w:t xml:space="preserve">Ride-Hailing and Logistics:</w:t>
      </w:r>
      <w:r>
        <w:t xml:space="preserve"> </w:t>
      </w:r>
      <w:r>
        <w:t xml:space="preserve">Companies like Grab, Be, and ShopeeFood require complex routing interfaces that simplify the user journey from booking to delivery tracking.</w:t>
      </w:r>
    </w:p>
    <w:p>
      <w:pPr>
        <w:numPr>
          <w:ilvl w:val="0"/>
          <w:numId w:val="1003"/>
        </w:numPr>
        <w:pStyle w:val="Compact"/>
      </w:pPr>
      <w:r>
        <w:t xml:space="preserve">🏢</w:t>
      </w:r>
      <w:r>
        <w:t xml:space="preserve"> </w:t>
      </w:r>
      <w:r>
        <w:rPr>
          <w:bCs/>
          <w:b/>
        </w:rPr>
        <w:t xml:space="preserve">E-Commerce:</w:t>
      </w:r>
      <w:r>
        <w:t xml:space="preserve"> </w:t>
      </w:r>
      <w:r>
        <w:t xml:space="preserve">Local platforms are competing with giants like Lazada and TikTok Shop, necessitating hyper-personalized UI designs to retain users.</w:t>
      </w:r>
    </w:p>
    <w:p>
      <w:pPr>
        <w:pStyle w:val="FirstParagraph"/>
      </w:pPr>
      <w:r>
        <w:t xml:space="preserve">In each of these sectors, the</w:t>
      </w:r>
      <w:r>
        <w:t xml:space="preserve"> </w:t>
      </w:r>
      <w:r>
        <w:rPr>
          <w:bCs/>
          <w:b/>
        </w:rPr>
        <w:t xml:space="preserve">UX UI Designer</w:t>
      </w:r>
      <w:r>
        <w:t xml:space="preserve"> </w:t>
      </w:r>
      <w:r>
        <w:t xml:space="preserve">plays a pivotal role in reducing churn and increasing conversion rates.</w:t>
      </w:r>
    </w:p>
    <w:bookmarkEnd w:id="25"/>
    <w:bookmarkStart w:id="26" w:name="Xa748b04f11d8b39817f9969dc0e5a3d096b5b27"/>
    <w:p>
      <w:pPr>
        <w:pStyle w:val="Heading2"/>
      </w:pPr>
      <w:r>
        <w:t xml:space="preserve">Slide 6: Tools and Workflow in Vietnam Ho Chi Minh City</w:t>
      </w:r>
    </w:p>
    <w:p>
      <w:pPr>
        <w:pStyle w:val="FirstParagraph"/>
      </w:pPr>
      <w:r>
        <w:t xml:space="preserve">The toolkit of a modern</w:t>
      </w:r>
      <w:r>
        <w:t xml:space="preserve"> </w:t>
      </w:r>
      <w:r>
        <w:rPr>
          <w:bCs/>
          <w:b/>
        </w:rPr>
        <w:t xml:space="preserve">UX UI Designer</w:t>
      </w:r>
    </w:p>
    <w:p>
      <w:pPr>
        <w:pStyle w:val="BodyText"/>
      </w:pPr>
      <w:r>
        <w:br/>
      </w:r>
      <w:r>
        <w:t xml:space="preserve">is evolving rapidly. While Adobe Creative Suite was once the standard, the industry in Vietnam Ho Chi Minh City has largely migrated to cloud-based collaborative tools.</w:t>
      </w:r>
    </w:p>
    <w:p>
      <w:pPr>
        <w:numPr>
          <w:ilvl w:val="0"/>
          <w:numId w:val="1004"/>
        </w:numPr>
        <w:pStyle w:val="Compact"/>
      </w:pPr>
      <w:r>
        <w:t xml:space="preserve">Figma:The undisputed leader for interface design and prototyping. Its real-time collaboration features are essential for teams in co-working spaces across Vietnam Ho Chi Minh City.</w:t>
      </w:r>
    </w:p>
    <w:p>
      <w:pPr>
        <w:numPr>
          <w:ilvl w:val="0"/>
          <w:numId w:val="1004"/>
        </w:numPr>
        <w:pStyle w:val="Compact"/>
      </w:pPr>
      <w:r>
        <w:rPr>
          <w:bCs/>
          <w:b/>
        </w:rPr>
        <w:t xml:space="preserve">Miro/Lucidchart:</w:t>
      </w:r>
      <w:r>
        <w:t xml:space="preserve"> </w:t>
      </w:r>
      <w:r>
        <w:t xml:space="preserve">For remote brainstorming sessions and user journey mapping, which is critical when working with international clients or distributed teams.</w:t>
      </w:r>
    </w:p>
    <w:p>
      <w:pPr>
        <w:numPr>
          <w:ilvl w:val="0"/>
          <w:numId w:val="1004"/>
        </w:numPr>
        <w:pStyle w:val="Compact"/>
      </w:pPr>
      <w:r>
        <w:t xml:space="preserve">UserTesting &amp; Hotjar:</w:t>
      </w:r>
    </w:p>
    <w:p>
      <w:pPr>
        <w:pStyle w:val="FirstParagraph"/>
      </w:pPr>
      <w:r>
        <w:t xml:space="preserve">Mastery of these tools allows a</w:t>
      </w:r>
      <w:r>
        <w:t xml:space="preserve"> </w:t>
      </w:r>
      <w:r>
        <w:rPr>
          <w:bCs/>
          <w:b/>
        </w:rPr>
        <w:t xml:space="preserve">UX UI Designer</w:t>
      </w:r>
    </w:p>
    <w:bookmarkEnd w:id="26"/>
    <w:bookmarkStart w:id="27" w:name="slide-7-career-pathways-and-networking"/>
    <w:p>
      <w:pPr>
        <w:pStyle w:val="Heading2"/>
      </w:pPr>
      <w:r>
        <w:t xml:space="preserve">Slide 7: Career Pathways and Networking</w:t>
      </w:r>
    </w:p>
    <w:p>
      <w:pPr>
        <w:pStyle w:val="FirstParagraph"/>
      </w:pPr>
      <w:r>
        <w:t xml:space="preserve">The community of designers in Vietnam Ho Chi Minh City is tight-knit and growing. Networking is not just a buzzword; it is a career survival strategy.</w:t>
      </w:r>
    </w:p>
    <w:p>
      <w:pPr>
        <w:numPr>
          <w:ilvl w:val="0"/>
          <w:numId w:val="1005"/>
        </w:numPr>
        <w:pStyle w:val="Compact"/>
      </w:pPr>
      <w:r>
        <w:rPr>
          <w:bCs/>
          <w:b/>
        </w:rPr>
        <w:t xml:space="preserve">Creative Conferences:</w:t>
      </w:r>
      <w:r>
        <w:t xml:space="preserve">UX UI Designer</w:t>
      </w:r>
    </w:p>
    <w:p>
      <w:pPr>
        <w:numPr>
          <w:ilvl w:val="0"/>
          <w:numId w:val="1005"/>
        </w:numPr>
        <w:pStyle w:val="Compact"/>
      </w:pPr>
      <w:r>
        <w:t xml:space="preserve">Online Communities: Groups on Facebook and LinkedIn dedicated to "Designers Vietnam" provide platforms for sharing portfolios and job openings.</w:t>
      </w:r>
    </w:p>
    <w:p>
      <w:pPr>
        <w:numPr>
          <w:ilvl w:val="0"/>
          <w:numId w:val="1005"/>
        </w:numPr>
        <w:pStyle w:val="Compact"/>
      </w:pPr>
      <w:r>
        <w:t xml:space="preserve">Mentorship: Many senior designers in Vietnam Ho Chi Minh City are willing to mentor juniors. Building relationships can lead to collaborations on freelance projects or full-time roles at top-tier agencies like TPH, KMS Software, or FPT IS.</w:t>
      </w:r>
    </w:p>
    <w:bookmarkEnd w:id="27"/>
    <w:bookmarkStart w:id="28" w:name="slide-8-challenges-and-opportunities"/>
    <w:p>
      <w:pPr>
        <w:pStyle w:val="Heading2"/>
      </w:pPr>
      <w:r>
        <w:t xml:space="preserve">Slide 8: Challenges and Opportunities</w:t>
      </w:r>
    </w:p>
    <w:p>
      <w:pPr>
        <w:pStyle w:val="FirstParagraph"/>
      </w:pPr>
      <w:r>
        <w:t xml:space="preserve">Becoming a successful</w:t>
      </w:r>
      <w:r>
        <w:t xml:space="preserve"> </w:t>
      </w:r>
      <w:r>
        <w:rPr>
          <w:bCs/>
          <w:b/>
        </w:rPr>
        <w:t xml:space="preserve">UX UI Designer</w:t>
      </w:r>
    </w:p>
    <w:p>
      <w:pPr>
        <w:pStyle w:val="BodyText"/>
      </w:pPr>
      <w:r>
        <w:rPr>
          <w:bCs/>
          <w:b/>
        </w:rPr>
        <w:t xml:space="preserve">The Opportunity: The designers who overcome this are those who speak the language of business. By presenting data-driven design decisions—such as how a specific button color increased click-through rates by 15%—a</w:t>
      </w:r>
      <w:r>
        <w:rPr>
          <w:bCs/>
          <w:b/>
        </w:rPr>
        <w:t xml:space="preserve"> </w:t>
      </w:r>
      <w:r>
        <w:rPr>
          <w:bCs/>
          <w:b/>
          <w:bCs/>
          <w:b/>
        </w:rPr>
        <w:t xml:space="preserve">UX UI Designer</w:t>
      </w:r>
    </w:p>
    <w:p>
      <w:pPr>
        <w:pStyle w:val="BodyText"/>
      </w:pPr>
      <w:r>
        <w:t xml:space="preserve">Furthermore, with Vietnam Ho Chi Minh City positioning itself as a global outsourcing hub, there is immense opportunity to work for international clients. This requires not only design excellence but also strong English proficiency and cross-cultural communication skills.</w:t>
      </w:r>
    </w:p>
    <w:bookmarkEnd w:id="28"/>
    <w:bookmarkStart w:id="29" w:name="slide-9-future-trends"/>
    <w:p>
      <w:pPr>
        <w:pStyle w:val="Heading2"/>
      </w:pPr>
      <w:r>
        <w:t xml:space="preserve">Slide 9: Future Trends</w:t>
      </w:r>
    </w:p>
    <w:p>
      <w:pPr>
        <w:pStyle w:val="FirstParagraph"/>
      </w:pPr>
      <w:r>
        <w:t xml:space="preserve">Looking ahead, what does the future hold for the</w:t>
      </w:r>
      <w:r>
        <w:t xml:space="preserve"> </w:t>
      </w:r>
      <w:r>
        <w:rPr>
          <w:bCs/>
          <w:b/>
        </w:rPr>
        <w:t xml:space="preserve">UX UI Designer</w:t>
      </w:r>
    </w:p>
    <w:p>
      <w:pPr>
        <w:numPr>
          <w:ilvl w:val="0"/>
          <w:numId w:val="1006"/>
        </w:numPr>
        <w:pStyle w:val="Compact"/>
      </w:pPr>
      <w:r>
        <w:t xml:space="preserve">🤖</w:t>
      </w:r>
      <w:r>
        <w:t xml:space="preserve"> </w:t>
      </w:r>
      <w:r>
        <w:rPr>
          <w:bCs/>
          <w:b/>
        </w:rPr>
        <w:t xml:space="preserve">AI-Driven Design:The integration of artificial intelligence into design tools will automate repetitive tasks, allowing designers to focus more on strategy and creative problem-solving.</w:t>
      </w:r>
    </w:p>
    <w:p>
      <w:pPr>
        <w:numPr>
          <w:ilvl w:val="0"/>
          <w:numId w:val="1006"/>
        </w:numPr>
        <w:pStyle w:val="Compact"/>
      </w:pPr>
      <w:r>
        <w:t xml:space="preserve">📣</w:t>
      </w:r>
    </w:p>
    <w:p>
      <w:pPr>
        <w:numPr>
          <w:ilvl w:val="0"/>
          <w:numId w:val="1000"/>
        </w:numPr>
        <w:pStyle w:val="Compact"/>
      </w:pPr>
      <w:r>
        <w:t xml:space="preserve">Voice User Interfaces (VUI): As smart speakers become more common in Vietnamese households, designing for voice interaction will become a new skill set for the modern</w:t>
      </w:r>
      <w:r>
        <w:t xml:space="preserve"> </w:t>
      </w:r>
      <w:r>
        <w:rPr>
          <w:bCs/>
          <w:b/>
        </w:rPr>
        <w:t xml:space="preserve">UX UI Designer</w:t>
      </w:r>
      <w:r>
        <w:t xml:space="preserve">.</w:t>
      </w:r>
    </w:p>
    <w:p>
      <w:pPr>
        <w:numPr>
          <w:ilvl w:val="0"/>
          <w:numId w:val="1006"/>
        </w:numPr>
        <w:pStyle w:val="Compact"/>
      </w:pPr>
      <w:r>
        <w:t xml:space="preserve">🌍</w:t>
      </w:r>
    </w:p>
    <w:p>
      <w:pPr>
        <w:numPr>
          <w:ilvl w:val="0"/>
          <w:numId w:val="1000"/>
        </w:numPr>
        <w:pStyle w:val="Compact"/>
      </w:pPr>
      <w:r>
        <w:t xml:space="preserve">Sustainability:Eco-friendly digital design, reducing carbon footprints through efficient code and images, will become a differentiator for brands in Vietnam Ho Chi Minh City.</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UX UI Designer</w:t>
      </w:r>
    </w:p>
    <w:p>
      <w:pPr>
        <w:pStyle w:val="BodyText"/>
      </w:pPr>
      <w:r>
        <w:rPr>
          <w:bCs/>
          <w:b/>
        </w:rPr>
        <w:t xml:space="preserve">To succeed:</w:t>
      </w:r>
    </w:p>
    <w:p>
      <w:pPr>
        <w:numPr>
          <w:ilvl w:val="0"/>
          <w:numId w:val="1007"/>
        </w:numPr>
        <w:pStyle w:val="Compact"/>
      </w:pPr>
      <w:r>
        <w:rPr>
          <w:bCs/>
          <w:b/>
        </w:rPr>
        <w:t xml:space="preserve">Stay Local:</w:t>
      </w:r>
    </w:p>
    <w:p>
      <w:pPr>
        <w:numPr>
          <w:ilvl w:val="0"/>
          <w:numId w:val="1007"/>
        </w:numPr>
        <w:pStyle w:val="Compact"/>
      </w:pPr>
      <w:r>
        <w:t xml:space="preserve">Go Global:</w:t>
      </w:r>
    </w:p>
    <w:p>
      <w:pPr>
        <w:numPr>
          <w:ilvl w:val="0"/>
          <w:numId w:val="1007"/>
        </w:numPr>
        <w:pStyle w:val="Compact"/>
      </w:pPr>
      <w:r>
        <w:t xml:space="preserve">Continuous Learning:The tech landscape changes daily; commit to lifelong learning as a dedicated</w:t>
      </w:r>
    </w:p>
    <w:p>
      <w:pPr>
        <w:numPr>
          <w:ilvl w:val="0"/>
          <w:numId w:val="1000"/>
        </w:numPr>
        <w:pStyle w:val="Compact"/>
      </w:pPr>
      <w:r>
        <w:t xml:space="preserve">UX UI Designer.</w:t>
      </w:r>
    </w:p>
    <w:p>
      <w:pPr>
        <w:pStyle w:val="FirstParagraph"/>
      </w:pPr>
      <w:r>
        <w:t xml:space="preserve">We invite you to engage with the community, share your portfolios, and contribute to the vibrant design ecosystem of Vietnam Ho Chi Minh City. Thank you for your attention.</w:t>
      </w:r>
    </w:p>
    <w:bookmarkEnd w:id="30"/>
    <w:p>
      <w:pPr>
        <w:pStyle w:val="BodyText"/>
      </w:pPr>
      <w:r>
        <w:t xml:space="preserve">© 2023 Seminar Presentation on UX UI Design. All rights reserved. Prepared for the Vietnam Ho Chi Minh City Tech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Vietnam Ho Chi Minh City</dc:title>
  <dc:creator/>
  <dc:language>en</dc:language>
  <cp:keywords/>
  <dcterms:created xsi:type="dcterms:W3CDTF">2026-07-29T19:56:33Z</dcterms:created>
  <dcterms:modified xsi:type="dcterms:W3CDTF">2026-07-29T19:56:33Z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