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Seminar:</w:t>
      </w:r>
      <w:r>
        <w:t xml:space="preserve"> </w:t>
      </w:r>
      <w:r>
        <w:t xml:space="preserve">Buenos</w:t>
      </w:r>
      <w:r>
        <w:t xml:space="preserve"> </w:t>
      </w:r>
      <w:r>
        <w:t xml:space="preserve">Aires</w:t>
      </w:r>
      <w:r>
        <w:t xml:space="preserve"> </w:t>
      </w:r>
      <w:r>
        <w:t xml:space="preserve">Context</w:t>
      </w:r>
    </w:p>
    <w:bookmarkStart w:id="20" w:name="X7540422cafa4498d86dc5725d3c8bda77c824de"/>
    <w:p>
      <w:pPr>
        <w:pStyle w:val="Heading1"/>
      </w:pPr>
      <w:r>
        <w:t xml:space="preserve">The Evolving Role of the Veterinarian in Argentina Buenos Aires</w:t>
      </w:r>
    </w:p>
    <w:p>
      <w:pPr>
        <w:pStyle w:val="FirstParagraph"/>
      </w:pPr>
      <w:r>
        <w:t xml:space="preserve">A Comprehensive Seminar on Clinical Practice, Public Health, and Economic Challenges</w:t>
      </w:r>
    </w:p>
    <w:bookmarkEnd w:id="20"/>
    <w:bookmarkStart w:id="21" w:name="slide-1-introduction-and-objectives"/>
    <w:p>
      <w:pPr>
        <w:pStyle w:val="Heading2"/>
      </w:pPr>
      <w:r>
        <w:t xml:space="preserve">Slide 1: Introduction and Objectives</w:t>
      </w:r>
    </w:p>
    <w:p>
      <w:pPr>
        <w:pStyle w:val="FirstParagraph"/>
      </w:pPr>
      <w:r>
        <w:t xml:space="preserve">Welcome to this comprehensive seminar dedicated to the multifaceted role of the veterinarian within the unique socio-economic and clinical landscape of Argentina Buenos Aires. As urban centers expand rapidly in South America, the intersection between human health, animal welfare, and public policy becomes increasingly critical. This presentation aims to provide a deep dive into the current state of veterinary medicine in this bustling metropolis.</w:t>
      </w:r>
    </w:p>
    <w:p>
      <w:pPr>
        <w:pStyle w:val="BodyText"/>
      </w:pPr>
      <w:r>
        <w:t xml:space="preserve">The primary objectives of this session are threefold: First, to analyze the epidemiological trends specific to urban pets in Buenos Aires. Second, to discuss the regulatory framework governing veterinary practice under Argentine national and local laws. Third, to explore the economic challenges faced by practitioners due inflation and supply chain disruptions. By understanding these dynamics we can better prepare for future advancements in our profession.</w:t>
      </w:r>
    </w:p>
    <w:bookmarkEnd w:id="21"/>
    <w:bookmarkStart w:id="22" w:name="Xa7d057e1913bee3502505bb70133c6b63756c5c"/>
    <w:p>
      <w:pPr>
        <w:pStyle w:val="Heading2"/>
      </w:pPr>
      <w:r>
        <w:t xml:space="preserve">Slide 2: The Urban Context of Argentina Buenos Aires</w:t>
      </w:r>
    </w:p>
    <w:p>
      <w:pPr>
        <w:pStyle w:val="FirstParagraph"/>
      </w:pPr>
      <w:r>
        <w:t xml:space="preserve">Buenos Aires is not merely a city; it is a cultural powerhouse and one of the most densely populated urban areas in Latin America. For the veterinarian, this density presents both opportunities and significant challenges. The high concentration of companion animals, particularly dogs and cats, means that veterinary clinics are often located within residential neighborhoods rather than in isolated suburban zones.</w:t>
      </w:r>
    </w:p>
    <w:p>
      <w:pPr>
        <w:pStyle w:val="BodyText"/>
      </w:pPr>
      <w:r>
        <w:t xml:space="preserve">This proximity requires veterinarians to engage closely with community health initiatives. In Buenos Aires the concept of "One Health" is gaining traction among professionals and policymakers alike. This approach recognizes that the health of people cannot be separated from the health of animals and our shared environment. Given the tropical climate variations experienced in this region, vector-borne diseases remain a persistent concern, requiring vigilant monitoring and proactive public education campaigns by local veterinary associations.</w:t>
      </w:r>
    </w:p>
    <w:bookmarkEnd w:id="22"/>
    <w:bookmarkStart w:id="23" w:name="X3c3ade76762207e65a3b5e35bdfab5f66eb73d8"/>
    <w:p>
      <w:pPr>
        <w:pStyle w:val="Heading2"/>
      </w:pPr>
      <w:r>
        <w:t xml:space="preserve">Slide 3: Epidemiological Trends and Common Pathologies</w:t>
      </w:r>
    </w:p>
    <w:p>
      <w:pPr>
        <w:pStyle w:val="FirstParagraph"/>
      </w:pPr>
      <w:r>
        <w:t xml:space="preserve">In recent years data collected from veterinary hospitals across Argentina Buenos Aires has highlighted a shift in common pathologies. While infectious diseases such as Parvovirus and Distemper still pose risks due to incomplete vaccination schedules, there is a rising prevalence of metabolic disorders. Obesity among domestic animals is becoming an epidemic mirroring human health trends.</w:t>
      </w:r>
    </w:p>
    <w:p>
      <w:pPr>
        <w:pStyle w:val="BodyText"/>
      </w:pPr>
      <w:r>
        <w:t xml:space="preserve">Furthermore the impact of zoonotic diseases cannot be overstated in a dense urban setting like Buenos Aires. Rabies control programs have been largely successful thanks to rigorous vaccination campaigns, yet leptospirosis and parasitic infections remain prevalent. Veterinarians must stay updated on emerging strains of viruses and bacteria that adapt quickly to urban environments. Diagnostic capabilities in the city have improved significantly allowing for earlier detection of chronic conditions such as renal failure in senior cats and arthritis in large breed dogs.</w:t>
      </w:r>
    </w:p>
    <w:bookmarkEnd w:id="23"/>
    <w:bookmarkStart w:id="24" w:name="X25702ee623f945461110293b8e599b4518b0e04"/>
    <w:p>
      <w:pPr>
        <w:pStyle w:val="Heading2"/>
      </w:pPr>
      <w:r>
        <w:t xml:space="preserve">Slide 4: Regulatory Framework and Professional Ethics</w:t>
      </w:r>
    </w:p>
    <w:p>
      <w:pPr>
        <w:pStyle w:val="FirstParagraph"/>
      </w:pPr>
      <w:r>
        <w:t xml:space="preserve">The practice of veterinary medicine in Argentina is governed by strict national regulations, but local ordinances in Buenos Aires add another layer of complexity. Veterinarians must be registered with the Colegio de Médicos Veterinarios de la Provincia de Buenos Aires or the corresponding municipal body depending on their specific location within the Federal Capital.</w:t>
      </w:r>
    </w:p>
    <w:p>
      <w:pPr>
        <w:pStyle w:val="BodyText"/>
      </w:pPr>
      <w:r>
        <w:t xml:space="preserve">Ethical standards are paramount. With the increasing demand for cosmetic procedures and elective surgeries, maintaining ethical integrity is crucial. The seminar will emphasize informed consent practices ensuring that pet owners fully understand risks and benefits before proceeding with treatments. Additionally there is a growing emphasis on antimicrobial resistance stewardship in Argentina Buenos Aires, requiring veterinarians to prescribe antibiotics responsibly to preserve their efficacy for both animals and humans.</w:t>
      </w:r>
    </w:p>
    <w:bookmarkEnd w:id="24"/>
    <w:bookmarkStart w:id="25" w:name="X25055448870464c0005c6c8868ecc2be8775a49"/>
    <w:p>
      <w:pPr>
        <w:pStyle w:val="Heading2"/>
      </w:pPr>
      <w:r>
        <w:t xml:space="preserve">Slide 5: Economic Challenges and Supply Chain Issues</w:t>
      </w:r>
    </w:p>
    <w:p>
      <w:pPr>
        <w:pStyle w:val="FirstParagraph"/>
      </w:pPr>
      <w:r>
        <w:t xml:space="preserve">No discussion regarding veterinary practice in Argentina Buenos Aires is complete without addressing the severe economic volatility. High inflation rates drastically affect the cost of imported medical supplies, pharmaceuticals, and diagnostic equipment. Many veterinarians find themselves navigating a precarious financial landscape where maintaining service quality becomes increasingly difficult.</w:t>
      </w:r>
    </w:p>
    <w:p>
      <w:pPr>
        <w:pStyle w:val="BodyText"/>
      </w:pPr>
      <w:r>
        <w:t xml:space="preserve">To cope with these challenges some clinics have adapted by sourcing local alternatives for certain medications or investing in preventive care models that reduce long-term costs for clients. Understanding insurance reimbursement policies within Argentina is also vital as private pet insurance penetration is slowly growing but remains limited compared to North American standards. Financial transparency with clients regarding treatment options and costs helps build trust and ensures sustainable business practices.</w:t>
      </w:r>
    </w:p>
    <w:bookmarkEnd w:id="25"/>
    <w:bookmarkStart w:id="26" w:name="slide-6-public-health-integration"/>
    <w:p>
      <w:pPr>
        <w:pStyle w:val="Heading2"/>
      </w:pPr>
      <w:r>
        <w:t xml:space="preserve">Slide 6: Public Health Integration</w:t>
      </w:r>
    </w:p>
    <w:p>
      <w:pPr>
        <w:pStyle w:val="FirstParagraph"/>
      </w:pPr>
      <w:r>
        <w:t xml:space="preserve">Veterinarians in Buenos Aires play a critical role in public health beyond individual animal care. They are key players in rabies surveillance, stray animal population control, and food safety inspections at local markets such as the Mercado de Once or fruit and vegetable stands throughout the city.</w:t>
      </w:r>
    </w:p>
    <w:p>
      <w:pPr>
        <w:pStyle w:val="BodyText"/>
      </w:pPr>
      <w:r>
        <w:t xml:space="preserve">Collaboration with municipal authorities is essential. In cases of outbreaks of notifiable diseases veterinarians must report incidents promptly to health departments. Educational outreach programs aimed at children and new pet owners are highly effective in Buenos Aires schools and community centers promoting responsible ownership these initiatives reduce shelter intake rates and improve overall animal welfare in the region.</w:t>
      </w:r>
    </w:p>
    <w:bookmarkEnd w:id="26"/>
    <w:bookmarkStart w:id="27" w:name="X8ee571395eb5ed5c1dad053a9c8c1456b39a201"/>
    <w:p>
      <w:pPr>
        <w:pStyle w:val="Heading2"/>
      </w:pPr>
      <w:r>
        <w:t xml:space="preserve">Slide 7: Technological Advancements in Veterinary Medicine</w:t>
      </w:r>
    </w:p>
    <w:p>
      <w:pPr>
        <w:pStyle w:val="FirstParagraph"/>
      </w:pPr>
      <w:r>
        <w:t xml:space="preserve">The integration of technology into veterinary practice is accelerating in Argentina Buenos Aires. Digital radiography, ultrasound imaging, and even laparoscopic surgery are becoming more accessible. Telemedicine has also emerged as a valuable tool particularly for follow-up consultations allowing veterinarians to reach clients across the expansive metropolitan area efficiently.</w:t>
      </w:r>
    </w:p>
    <w:p>
      <w:pPr>
        <w:pStyle w:val="BodyText"/>
      </w:pPr>
      <w:r>
        <w:t xml:space="preserve">However adoption of technology requires significant investment and continuous education for staff. The seminar highlights successful case studies from leading clinics in Palermo and Recoleta that have integrated electronic health records and mobile apps for appointment scheduling these innovations enhance patient care efficiency while improving client satisfaction ratings significantly.</w:t>
      </w:r>
    </w:p>
    <w:bookmarkEnd w:id="27"/>
    <w:bookmarkStart w:id="28" w:name="slide-8-conclusion-and-future-outlook"/>
    <w:p>
      <w:pPr>
        <w:pStyle w:val="Heading2"/>
      </w:pPr>
      <w:r>
        <w:t xml:space="preserve">Slide 8: Conclusion and Future Outlook</w:t>
      </w:r>
    </w:p>
    <w:p>
      <w:pPr>
        <w:pStyle w:val="FirstParagraph"/>
      </w:pPr>
      <w:r>
        <w:t xml:space="preserve">In conclusion the role of the veterinarian in Argentina Buenos Aires is evolving rapidly. It is no longer sufficient to be merely a clinician; one must also be an educator, advocate, public health officer, and business manager. The challenges posed by economic instability and urban density require resilience innovation and strong community ties.</w:t>
      </w:r>
    </w:p>
    <w:p>
      <w:pPr>
        <w:pStyle w:val="BodyText"/>
      </w:pPr>
      <w:r>
        <w:t xml:space="preserve">Looking forward the future of veterinary medicine in this region lies in interdisciplinary collaboration embracing technological advancements while maintaining ethical standards. By addressing the unique needs of pet owners in Buenos Aires through compassionate care informed decision-making we can ensure a healthier society for both humans and animals alike. Thank you for your attention and participation today.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Seminar: Buenos Aires Context</dc:title>
  <dc:creator/>
  <dc:language>en</dc:language>
  <cp:keywords/>
  <dcterms:created xsi:type="dcterms:W3CDTF">2026-07-30T12:30:48Z</dcterms:created>
  <dcterms:modified xsi:type="dcterms:W3CDTF">2026-07-30T12:30:48Z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