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Veterinary</w:t>
      </w:r>
      <w:r>
        <w:t xml:space="preserve"> </w:t>
      </w:r>
      <w:r>
        <w:t xml:space="preserve">Profession</w:t>
      </w:r>
      <w:r>
        <w:t xml:space="preserve"> </w:t>
      </w:r>
      <w:r>
        <w:t xml:space="preserve">in</w:t>
      </w:r>
      <w:r>
        <w:t xml:space="preserve"> </w:t>
      </w:r>
      <w:r>
        <w:t xml:space="preserve">Canada,</w:t>
      </w:r>
      <w:r>
        <w:t xml:space="preserve"> </w:t>
      </w:r>
      <w:r>
        <w:t xml:space="preserve">Toronto</w:t>
      </w:r>
    </w:p>
    <w:bookmarkStart w:id="28" w:name="Xa4442df9d926f3356a03f3952cdc160c3ecd277"/>
    <w:p>
      <w:pPr>
        <w:pStyle w:val="Heading1"/>
      </w:pPr>
      <w:r>
        <w:t xml:space="preserve">Seminar Presentation Slides: A Comprehensive Guide to Becoming a Veterinarian in Canada, Toronto</w:t>
      </w:r>
    </w:p>
    <w:bookmarkStart w:id="20" w:name="slide-1-introduction-and-overview"/>
    <w:p>
      <w:pPr>
        <w:pStyle w:val="Heading2"/>
      </w:pPr>
      <w:r>
        <w:t xml:space="preserve">Slide 1: Introduction and Overview</w:t>
      </w:r>
    </w:p>
    <w:p>
      <w:pPr>
        <w:pStyle w:val="FirstParagraph"/>
      </w:pPr>
      <w:r>
        <w:t xml:space="preserve">Welcome to this comprehensive seminar presentation dedicated to the profession of Veterinary Medicine within the unique context of Canada, specifically focusing on the dynamic healthcare landscape of Toronto. This document is designed for prospective students, career changers, and international professionals looking to understand the rigorous pathway required to become a licensed</w:t>
      </w:r>
      <w:r>
        <w:t xml:space="preserve"> </w:t>
      </w:r>
      <w:r>
        <w:rPr>
          <w:bCs/>
          <w:b/>
        </w:rPr>
        <w:t xml:space="preserve">Veterinarian</w:t>
      </w:r>
      <w:r>
        <w:t xml:space="preserve"> </w:t>
      </w:r>
      <w:r>
        <w:t xml:space="preserve">in one of North America's most vibrant cities. As we delve into this presentation, it is crucial to recognize that the role of a</w:t>
      </w:r>
      <w:r>
        <w:t xml:space="preserve"> </w:t>
      </w:r>
      <w:r>
        <w:rPr>
          <w:bCs/>
          <w:b/>
        </w:rPr>
        <w:t xml:space="preserve">Veterinarian</w:t>
      </w:r>
      <w:r>
        <w:t xml:space="preserve"> </w:t>
      </w:r>
      <w:r>
        <w:t xml:space="preserve">extends far beyond treating sick animals; it involves public health safety, community education, and specialized medical care tailored to the diverse needs of pet owners in major urban centers like Toronto.</w:t>
      </w:r>
    </w:p>
    <w:p>
      <w:pPr>
        <w:pStyle w:val="BodyText"/>
      </w:pPr>
      <w:r>
        <w:t xml:space="preserve">Toronto serves as an ideal case study for veterinary practice due to its multicultural population, high density of companion animals, and advanced medical infrastructure. Understanding the specific regulatory bodies in Canada is paramount. Unlike some other nations where national licensing is straightforward, Canada has distinct provincial regulations managed by the College of Veterinarians of Ontario (CVO) for those practicing in Toronto. This presentation will guide you through educational requirements, licensure exams, clinical specializations available in Toronto, and the ethical responsibilities inherent to this noble profession.</w:t>
      </w:r>
    </w:p>
    <w:bookmarkEnd w:id="20"/>
    <w:bookmarkStart w:id="21" w:name="Xf77d384490f6f9ee6bf95eead3d6afd36806212"/>
    <w:p>
      <w:pPr>
        <w:pStyle w:val="Heading2"/>
      </w:pPr>
      <w:r>
        <w:t xml:space="preserve">Slide 2: Educational Pathways and University Selection</w:t>
      </w:r>
    </w:p>
    <w:p>
      <w:pPr>
        <w:pStyle w:val="FirstParagraph"/>
      </w:pPr>
      <w:r>
        <w:t xml:space="preserve">The journey to becoming a certified</w:t>
      </w:r>
      <w:r>
        <w:t xml:space="preserve"> </w:t>
      </w:r>
      <w:r>
        <w:rPr>
          <w:bCs/>
          <w:b/>
        </w:rPr>
        <w:t xml:space="preserve">Veterinarian</w:t>
      </w:r>
      <w:r>
        <w:t xml:space="preserve"> </w:t>
      </w:r>
      <w:r>
        <w:t xml:space="preserve">in Canada begins with rigorous academic preparation. Prospective students must first complete an undergraduate degree, typically focusing on sciences such as biology, chemistry, or animal physiology. While there is no single mandated major for veterinary school admission in Canada, competitive candidates often possess a strong GPA and extensive volunteer experience involving animals. It is important to note that admission to veterinary colleges in Canada is exceptionally competitive.</w:t>
      </w:r>
    </w:p>
    <w:p>
      <w:pPr>
        <w:pStyle w:val="BodyText"/>
      </w:pPr>
      <w:r>
        <w:t xml:space="preserve">In the context of</w:t>
      </w:r>
      <w:r>
        <w:t xml:space="preserve"> </w:t>
      </w:r>
      <w:r>
        <w:rPr>
          <w:bCs/>
          <w:b/>
        </w:rPr>
        <w:t xml:space="preserve">Canada</w:t>
      </w:r>
      <w:r>
        <w:t xml:space="preserve">, there are five accredited institutions offering Doctor of Veterinary Medicine (DVM) degrees: the University of Guelph, Ontario Veterinary College; the University of Saskatchewan; Laval University in Quebec; Atlantic Veterinary College in PEI; and the Faculty ofVeterinary Medicine at the University of Calgary. For those targeting practice in</w:t>
      </w:r>
      <w:r>
        <w:t xml:space="preserve"> </w:t>
      </w:r>
      <w:r>
        <w:rPr>
          <w:bCs/>
          <w:b/>
        </w:rPr>
        <w:t xml:space="preserve">Toronto</w:t>
      </w:r>
      <w:r>
        <w:t xml:space="preserve">, while one does not necessarily have to attend a university within the city limits (the UofT veterinary program is located on its main campus or associated with Guelph depending on specific tracks), gaining exposure to urban clinical cases is beneficial. Students are encouraged to seek internships and shadowing opportunities in Toronto’s numerous specialty hospitals during their undergraduate years. The curriculum in Canadian DVM programs generally spans four years, integrating classroom learning with progressive clinical rotations that emphasize zoonotic disease prevention, surgical techniques, and internal medicine.</w:t>
      </w:r>
    </w:p>
    <w:bookmarkEnd w:id="21"/>
    <w:bookmarkStart w:id="22" w:name="X4a0571404e8c7d9aab56bbc96826fe5dd42192f"/>
    <w:p>
      <w:pPr>
        <w:pStyle w:val="Heading2"/>
      </w:pPr>
      <w:r>
        <w:t xml:space="preserve">Slide 3: Licensure and Regulatory Framework</w:t>
      </w:r>
    </w:p>
    <w:p>
      <w:pPr>
        <w:pStyle w:val="FirstParagraph"/>
      </w:pPr>
      <w:r>
        <w:t xml:space="preserve">Upon graduation from an accredited DVM program, the title of Doctor of Veterinary Medicine is awarded, but this does not automatically grant the legal right to practice independently. In order to operate as a licensed</w:t>
      </w:r>
      <w:r>
        <w:t xml:space="preserve"> </w:t>
      </w:r>
      <w:r>
        <w:rPr>
          <w:bCs/>
          <w:b/>
        </w:rPr>
        <w:t xml:space="preserve">Veterinarian</w:t>
      </w:r>
      <w:r>
        <w:t xml:space="preserve">, one must navigate a complex regulatory framework established by provincial colleges. For practitioners in Toronto and the rest of Ontario, this body is the College of Veterinarians of Ontario (CVO). The CVO ensures that all veterinarians meet strict standards of education, training, and ethical conduct.</w:t>
      </w:r>
    </w:p>
    <w:p>
      <w:pPr>
        <w:pStyle w:val="BodyText"/>
      </w:pPr>
      <w:r>
        <w:t xml:space="preserve">The licensure process involves several critical steps for candidates entering the Canadian market. First, graduates must pass the North American Veterinary Licensing Examination (NAVLE), a standardized exam administered across North America that assesses veterinary knowledge and clinical skills. Additionally, international graduates of veterinary schools outside of Canada or the United States may face additional hurdles, including credential evaluations and potentially returning to school for supplementary training if their curriculum is deemed insufficiently aligned with Canadian standards. It is also mandatory to complete continuing education courses annually in areas such as pharmacology updates, animal welfare laws, and public health protocols. This rigorous oversight protects the public and ensures that every</w:t>
      </w:r>
      <w:r>
        <w:t xml:space="preserve"> </w:t>
      </w:r>
      <w:r>
        <w:rPr>
          <w:bCs/>
          <w:b/>
        </w:rPr>
        <w:t xml:space="preserve">Veterinarian</w:t>
      </w:r>
      <w:r>
        <w:t xml:space="preserve"> </w:t>
      </w:r>
      <w:r>
        <w:t xml:space="preserve">practicing in</w:t>
      </w:r>
      <w:r>
        <w:t xml:space="preserve"> </w:t>
      </w:r>
      <w:r>
        <w:rPr>
          <w:bCs/>
          <w:b/>
        </w:rPr>
        <w:t xml:space="preserve">Toronto</w:t>
      </w:r>
      <w:r>
        <w:t xml:space="preserve"> </w:t>
      </w:r>
      <w:r>
        <w:t xml:space="preserve">delivers care that meets the highest national standards.</w:t>
      </w:r>
    </w:p>
    <w:bookmarkEnd w:id="22"/>
    <w:bookmarkStart w:id="23" w:name="X6d342b9db5a6fd3f8b02afb51edce5cc022fc3c"/>
    <w:p>
      <w:pPr>
        <w:pStyle w:val="Heading2"/>
      </w:pPr>
      <w:r>
        <w:t xml:space="preserve">Slide 4: The Veterinary Landscape in Toronto</w:t>
      </w:r>
    </w:p>
    <w:p>
      <w:pPr>
        <w:pStyle w:val="FirstParagraph"/>
      </w:pPr>
      <w:r>
        <w:t xml:space="preserve">Toronto presents a unique and challenging environment for veterinary practice. As one of the most populous cities in North America, it boasts a high concentration of companion animals, ranging from dogs and cats to exotic pets such as birds, reptiles, and small mammals. The diversity of the city’s population means that</w:t>
      </w:r>
      <w:r>
        <w:t xml:space="preserve"> </w:t>
      </w:r>
      <w:r>
        <w:rPr>
          <w:bCs/>
          <w:b/>
        </w:rPr>
        <w:t xml:space="preserve">Veterinarians</w:t>
      </w:r>
      <w:r>
        <w:t xml:space="preserve"> </w:t>
      </w:r>
      <w:r>
        <w:t xml:space="preserve">in Toronto must possess not only medical expertise but also strong cultural competency and language skills to communicate effectively with a wide array of pet owners. Furthermore, the cost of living in Toronto is high, which influences how veterinary practices are structured, often leading to a rise in specialty clinics and corporate-owned animal hospitals.</w:t>
      </w:r>
    </w:p>
    <w:p>
      <w:pPr>
        <w:pStyle w:val="BodyText"/>
      </w:pPr>
      <w:r>
        <w:t xml:space="preserve">The market for veterinary services in</w:t>
      </w:r>
      <w:r>
        <w:t xml:space="preserve"> </w:t>
      </w:r>
      <w:r>
        <w:rPr>
          <w:bCs/>
          <w:b/>
        </w:rPr>
        <w:t xml:space="preserve">Toronto</w:t>
      </w:r>
      <w:r>
        <w:t xml:space="preserve"> </w:t>
      </w:r>
      <w:r>
        <w:t xml:space="preserve">is segmented into general practice and specialty care. General practitioners handle routine check-ups, vaccinations, dental cleanings, and emergency triage. However, there is a significant demand for specialists such as cardiologists, oncologists, neurologists, and surgeons in the GTA (Greater Toronto Area). Many large animal veterinarians also serve the peri-urban fringes of</w:t>
      </w:r>
      <w:r>
        <w:t xml:space="preserve"> </w:t>
      </w:r>
      <w:r>
        <w:rPr>
          <w:bCs/>
          <w:b/>
        </w:rPr>
        <w:t xml:space="preserve">Toronto</w:t>
      </w:r>
      <w:r>
        <w:t xml:space="preserve">, dealing with livestock in nearby regions like Durham or York Regions. Understanding this ecosystem is vital for new graduates deciding whether to join an established group practice, open their own clinic, or pursue further specialization in one of Toronto’s world-renowned referral hospitals.</w:t>
      </w:r>
    </w:p>
    <w:bookmarkEnd w:id="23"/>
    <w:bookmarkStart w:id="24" w:name="X2217db6791b944d306cfa973567ebc2c6a4f1ea"/>
    <w:p>
      <w:pPr>
        <w:pStyle w:val="Heading2"/>
      </w:pPr>
      <w:r>
        <w:t xml:space="preserve">Slide 5: Specialization and Advanced Training</w:t>
      </w:r>
    </w:p>
    <w:p>
      <w:pPr>
        <w:pStyle w:val="FirstParagraph"/>
      </w:pPr>
      <w:r>
        <w:t xml:space="preserve">Beyond general practice, many aspiring professionals choose to specialize. In Canada, specialty training is governed by the Royal College of Veterinary Specialists (RCVS). To become a board-certified specialist in fields such as dermatology, emergency medicine, or dentistry, a</w:t>
      </w:r>
      <w:r>
        <w:t xml:space="preserve"> </w:t>
      </w:r>
      <w:r>
        <w:rPr>
          <w:bCs/>
          <w:b/>
        </w:rPr>
        <w:t xml:space="preserve">Veterinarian</w:t>
      </w:r>
      <w:r>
        <w:t xml:space="preserve"> </w:t>
      </w:r>
      <w:r>
        <w:t xml:space="preserve">must complete additional residency programs that typically last three to four years after obtaining their DVM. Toronto is home to several prestigious institutions offering these advanced training pathways.</w:t>
      </w:r>
    </w:p>
    <w:p>
      <w:pPr>
        <w:pStyle w:val="BodyText"/>
      </w:pPr>
      <w:r>
        <w:t xml:space="preserve">Specialization allows a</w:t>
      </w:r>
      <w:r>
        <w:t xml:space="preserve"> </w:t>
      </w:r>
      <w:r>
        <w:rPr>
          <w:bCs/>
          <w:b/>
        </w:rPr>
        <w:t xml:space="preserve">Veterinarian</w:t>
      </w:r>
      <w:r>
        <w:t xml:space="preserve"> </w:t>
      </w:r>
      <w:r>
        <w:t xml:space="preserve">to address complex medical conditions that general practitioners may refer out. For instance, oncology specialists in Toronto work closely with pet owners to provide chemotherapy and palliative care, significantly extending the quality of life for animals with cancer. Similarly, emergency and critical care veterinarians in the city must be adept at handling trauma cases resulting from urban hazards such as traffic accidents or poisoning incidents common in dense residential areas. The path to specialization requires immense dedication but offers high levels of professional satisfaction and financial stability. It is a crucial aspect of the modern veterinary landscape in</w:t>
      </w:r>
      <w:r>
        <w:t xml:space="preserve"> </w:t>
      </w:r>
      <w:r>
        <w:rPr>
          <w:bCs/>
          <w:b/>
        </w:rPr>
        <w:t xml:space="preserve">Canada</w:t>
      </w:r>
      <w:r>
        <w:t xml:space="preserve">, where pet owners increasingly seek second opinions and advanced diagnostic capabilities.</w:t>
      </w:r>
    </w:p>
    <w:bookmarkEnd w:id="24"/>
    <w:bookmarkStart w:id="25" w:name="X0bb35017eab05d2a71cfbc908cf17de2a7e0d39"/>
    <w:p>
      <w:pPr>
        <w:pStyle w:val="Heading2"/>
      </w:pPr>
      <w:r>
        <w:t xml:space="preserve">Slide 6: Challenges and Ethical Considerations</w:t>
      </w:r>
    </w:p>
    <w:p>
      <w:pPr>
        <w:pStyle w:val="FirstParagraph"/>
      </w:pPr>
      <w:r>
        <w:t xml:space="preserve">The profession of a</w:t>
      </w:r>
      <w:r>
        <w:t xml:space="preserve"> </w:t>
      </w:r>
      <w:r>
        <w:rPr>
          <w:bCs/>
          <w:b/>
        </w:rPr>
        <w:t xml:space="preserve">Veterinarian</w:t>
      </w:r>
      <w:r>
        <w:t xml:space="preserve">, particularly in a bustling metropolis like Toronto, is fraught with emotional and ethical challenges. Veterinarians frequently face the difficult decision of euthanasia, balancing animal suffering with the financial constraints of pet owners. In</w:t>
      </w:r>
      <w:r>
        <w:t xml:space="preserve"> </w:t>
      </w:r>
      <w:r>
        <w:rPr>
          <w:bCs/>
          <w:b/>
        </w:rPr>
        <w:t xml:space="preserve">Toronto</w:t>
      </w:r>
      <w:r>
        <w:t xml:space="preserve">, where pet ownership is deeply culturally embedded, end-of-life care requires exceptional empathy and communication skills. Additionally, burnout rates in veterinary medicine are globally recognized as high due to long hours, physical demands, and emotional toll.</w:t>
      </w:r>
    </w:p>
    <w:p>
      <w:pPr>
        <w:pStyle w:val="BodyText"/>
      </w:pPr>
      <w:r>
        <w:t xml:space="preserve">Ethical considerations also extend to public health. As a</w:t>
      </w:r>
      <w:r>
        <w:t xml:space="preserve"> </w:t>
      </w:r>
      <w:r>
        <w:rPr>
          <w:bCs/>
          <w:b/>
        </w:rPr>
        <w:t xml:space="preserve">Veterinarian</w:t>
      </w:r>
      <w:r>
        <w:t xml:space="preserve">, one plays a key role in zoonotic disease surveillance. In the wake of global pandemics, the importance of the "One Health" approach—recognizing the interconnection between human, animal, and environmental health—has never been clearer. Veterinarians in Ontario must stay vigilant regarding diseases like rabies (though rare due to strict vaccination laws), Lyme disease, and avian influenza. Furthermore,</w:t>
      </w:r>
      <w:r>
        <w:rPr>
          <w:bCs/>
          <w:b/>
        </w:rPr>
        <w:t xml:space="preserve">Veterinarians</w:t>
      </w:r>
      <w:r>
        <w:t xml:space="preserve"> </w:t>
      </w:r>
      <w:r>
        <w:t xml:space="preserve">must adhere to strict confidentiality regarding client information and demonstrate integrity in all medical recommendations, avoiding overtreatment for financial gain. These ethical standards are strictly enforced by the CVO.</w:t>
      </w:r>
    </w:p>
    <w:bookmarkEnd w:id="25"/>
    <w:bookmarkStart w:id="26" w:name="Xac952651907fbbfc484378054d749f0e4b59a0d"/>
    <w:p>
      <w:pPr>
        <w:pStyle w:val="Heading2"/>
      </w:pPr>
      <w:r>
        <w:t xml:space="preserve">Slide 7: Future Trends and Technological Integration</w:t>
      </w:r>
    </w:p>
    <w:p>
      <w:pPr>
        <w:pStyle w:val="FirstParagraph"/>
      </w:pPr>
      <w:r>
        <w:t xml:space="preserve">The future of veterinary medicine in Toronto is being shaped rapidly by technological advancements. Telemedicine, often referred to as "telamon," is gaining traction for follow-up consultations, although it cannot replace physical examinations. Artificial Intelligence (AI) is increasingly utilized in diagnostic imaging within Toronto’s specialty clinics, helping radiologists detect abnormalities in X-rays and MRIs with greater accuracy and speed.</w:t>
      </w:r>
    </w:p>
    <w:p>
      <w:pPr>
        <w:pStyle w:val="BodyText"/>
      </w:pPr>
      <w:r>
        <w:t xml:space="preserve">Moreover, the integration of electronic medical records has streamlined patient care across different veterinary facilities in</w:t>
      </w:r>
      <w:r>
        <w:t xml:space="preserve"> </w:t>
      </w:r>
      <w:r>
        <w:rPr>
          <w:bCs/>
          <w:b/>
        </w:rPr>
        <w:t xml:space="preserve">Canada</w:t>
      </w:r>
      <w:r>
        <w:t xml:space="preserve">. This allows for seamless transfer of patient history if a client moves or requires referral. There is also a growing emphasis on preventative medicine and holistic approaches, including acupuncture and rehabilitation therapy, which are becoming common services offered by forward-thinking clinics in Toronto. As climate change impacts vector-borne diseases, veterinarians must adapt their diagnostic tools to detect emerging health threats specific to the Ontario region. Staying ahead of these trends is essential for any</w:t>
      </w:r>
      <w:r>
        <w:t xml:space="preserve"> </w:t>
      </w:r>
      <w:r>
        <w:rPr>
          <w:bCs/>
          <w:b/>
        </w:rPr>
        <w:t xml:space="preserve">Veterinarian</w:t>
      </w:r>
      <w:r>
        <w:t xml:space="preserve"> </w:t>
      </w:r>
      <w:r>
        <w:t xml:space="preserve">aiming for long-term success and relevance in the Canadian healthcare sector.</w:t>
      </w:r>
    </w:p>
    <w:bookmarkEnd w:id="26"/>
    <w:bookmarkStart w:id="27" w:name="slide-8-conclusion-and-final-thoughts"/>
    <w:p>
      <w:pPr>
        <w:pStyle w:val="Heading2"/>
      </w:pPr>
      <w:r>
        <w:t xml:space="preserve">Slide 8: Conclusion and Final Thoughts</w:t>
      </w:r>
    </w:p>
    <w:p>
      <w:pPr>
        <w:pStyle w:val="FirstParagraph"/>
      </w:pPr>
      <w:r>
        <w:t xml:space="preserve">In conclusion, pursuing a career as a</w:t>
      </w:r>
      <w:r>
        <w:t xml:space="preserve"> </w:t>
      </w:r>
      <w:r>
        <w:rPr>
          <w:bCs/>
          <w:b/>
        </w:rPr>
        <w:t xml:space="preserve">Veterinarian</w:t>
      </w:r>
      <w:r>
        <w:t xml:space="preserve"> </w:t>
      </w:r>
      <w:r>
        <w:t xml:space="preserve">in Toronto is a demanding yet profoundly rewarding journey. It requires unwavering academic commitment, successful navigation of regulatory bodies like the College of Veterinarians of Ontario, and a compassionate heart capable of handling both medical complexities and emotional burdens. The city offers unparalleled opportunities for specialization, technological innovation, and community engagement.</w:t>
      </w:r>
    </w:p>
    <w:p>
      <w:pPr>
        <w:pStyle w:val="BodyText"/>
      </w:pPr>
      <w:r>
        <w:t xml:space="preserve">For those considering this path in</w:t>
      </w:r>
      <w:r>
        <w:t xml:space="preserve"> </w:t>
      </w:r>
      <w:r>
        <w:rPr>
          <w:bCs/>
          <w:b/>
        </w:rPr>
        <w:t xml:space="preserve">Canada</w:t>
      </w:r>
      <w:r>
        <w:t xml:space="preserve">, it is essential to research early, gain diverse animal experience, and prepare for the competitive admission processes. Whether one chooses general practice or specializes in surgery or oncology, the impact a</w:t>
      </w:r>
      <w:r>
        <w:t xml:space="preserve"> </w:t>
      </w:r>
      <w:r>
        <w:rPr>
          <w:bCs/>
          <w:b/>
        </w:rPr>
        <w:t xml:space="preserve">Veterinarian</w:t>
      </w:r>
      <w:r>
        <w:t xml:space="preserve"> </w:t>
      </w:r>
      <w:r>
        <w:t xml:space="preserve">has on the well-being of animals and the peace of mind of their owners in Toronto is immeasurable. This profession stands as a cornerstone of public health and community welfare, making it a vital component of our society’s fabric. We encourage all interested parties to engage with local veterinary associations in Toronto to gain mentorship and insight as they embark on this noble career path.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Veterinary Profession in Canada, Toronto</dc:title>
  <dc:creator/>
  <dc:language>en</dc:language>
  <cp:keywords/>
  <dcterms:created xsi:type="dcterms:W3CDTF">2026-07-29T11:49:47Z</dcterms:created>
  <dcterms:modified xsi:type="dcterms:W3CDTF">2026-07-29T11:49:47Z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