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Veterinary</w:t>
      </w:r>
      <w:r>
        <w:t xml:space="preserve"> </w:t>
      </w:r>
      <w:r>
        <w:t xml:space="preserve">Excellence</w:t>
      </w:r>
      <w:r>
        <w:t xml:space="preserve"> </w:t>
      </w:r>
      <w:r>
        <w:t xml:space="preserve">in</w:t>
      </w:r>
      <w:r>
        <w:t xml:space="preserve"> </w:t>
      </w:r>
      <w:r>
        <w:t xml:space="preserve">Egypt</w:t>
      </w:r>
      <w:r>
        <w:t xml:space="preserve"> </w:t>
      </w:r>
      <w:r>
        <w:t xml:space="preserve">Alexandria</w:t>
      </w:r>
    </w:p>
    <w:bookmarkStart w:id="21" w:name="seminar-presentation-slides"/>
    <w:p>
      <w:pPr>
        <w:pStyle w:val="Heading1"/>
      </w:pPr>
      <w:r>
        <w:t xml:space="preserve">Seminar Presentation Slides</w:t>
      </w:r>
    </w:p>
    <w:bookmarkStart w:id="20" w:name="X7d60a3535ca44cca47a628efd335190fa47b99b"/>
    <w:p>
      <w:pPr>
        <w:pStyle w:val="Heading2"/>
      </w:pPr>
      <w:r>
        <w:t xml:space="preserve">The Evolution and Future of Veterinary Medicine in Egypt Alexandria</w:t>
      </w:r>
    </w:p>
    <w:p>
      <w:pPr>
        <w:pStyle w:val="FirstParagraph"/>
      </w:pPr>
      <w:r>
        <w:rPr>
          <w:bCs/>
          <w:b/>
        </w:rPr>
        <w:t xml:space="preserve">Presentation Overview:</w:t>
      </w:r>
    </w:p>
    <w:bookmarkEnd w:id="20"/>
    <w:bookmarkEnd w:id="21"/>
    <w:bookmarkStart w:id="22" w:name="X303d184d924c0544c7cb3d5a368b05df6ded86e"/>
    <w:p>
      <w:pPr>
        <w:pStyle w:val="Heading3"/>
      </w:pPr>
      <w:r>
        <w:t xml:space="preserve">Title: Introduction to the Seminar Context</w:t>
      </w:r>
    </w:p>
    <w:p>
      <w:pPr>
        <w:pStyle w:val="FirstParagraph"/>
      </w:pPr>
      <w:r>
        <w:t xml:space="preserve">Welcome to this comprehensive seminar presentation designed specifically for professionals, students, and stakeholders in the field of animal health. As we gather our virtual audience, it is crucial to understand that this document serves as a structured outline for a detailed lecture regarding modern veterinary practices.</w:t>
      </w:r>
    </w:p>
    <w:p>
      <w:pPr>
        <w:pStyle w:val="BodyText"/>
      </w:pPr>
      <w:r>
        <w:t xml:space="preserve">The primary focus of this Seminar Presentation Slides document is to explore the intricate dynamics between public health, animal welfare, and economic stability through the lens of veterinary science. We are not merely discussing pet care; we are analyzing a critical infrastructure component that supports human society. The geographical specificity of this presentation—</w:t>
      </w:r>
      <w:r>
        <w:rPr>
          <w:bCs/>
          <w:b/>
        </w:rPr>
        <w:t xml:space="preserve">Egypt Alexandria</w:t>
      </w:r>
      <w:r>
        <w:t xml:space="preserve">—is intentional. This city is a melting pot of culture, commerce, and dense populations, making it an ideal case study for understanding the unique challenges and opportunities present in urban veterinary medicine within developing economies.</w:t>
      </w:r>
    </w:p>
    <w:bookmarkEnd w:id="22"/>
    <w:bookmarkStart w:id="23" w:name="Xfb51bc00a3d4dd63f78f81747ff1d398b5e3ef7"/>
    <w:p>
      <w:pPr>
        <w:pStyle w:val="Heading3"/>
      </w:pPr>
      <w:r>
        <w:t xml:space="preserve">Title: Defining the Role of a Veterinarian in Modern Society</w:t>
      </w:r>
    </w:p>
    <w:p>
      <w:pPr>
        <w:pStyle w:val="FirstParagraph"/>
      </w:pPr>
      <w:r>
        <w:t xml:space="preserve">To appreciate the scope of our discussion, we must first define what it means to be a contemporary Veterinarian. Historically, veterinary medicine was often viewed through a purely agricultural lens, focusing exclusively on livestock and economic production assets. However, the definition has expanded significantly.</w:t>
      </w:r>
    </w:p>
    <w:p>
      <w:pPr>
        <w:numPr>
          <w:ilvl w:val="0"/>
          <w:numId w:val="1001"/>
        </w:numPr>
        <w:pStyle w:val="Compact"/>
      </w:pPr>
      <w:r>
        <w:rPr>
          <w:bCs/>
          <w:b/>
        </w:rPr>
        <w:t xml:space="preserve">Clinical Care:</w:t>
      </w:r>
      <w:r>
        <w:t xml:space="preserve"> </w:t>
      </w:r>
      <w:r>
        <w:t xml:space="preserve">Diagnosing and treating diseases in companion animals such as cats, dogs, birds, and exotic pets.</w:t>
      </w:r>
    </w:p>
    <w:p>
      <w:pPr>
        <w:numPr>
          <w:ilvl w:val="0"/>
          <w:numId w:val="1001"/>
        </w:numPr>
        <w:pStyle w:val="Compact"/>
      </w:pPr>
      <w:r>
        <w:rPr>
          <w:bCs/>
          <w:b/>
        </w:rPr>
        <w:t xml:space="preserve">Public Health Safety:</w:t>
      </w:r>
      <w:r>
        <w:t xml:space="preserve"> </w:t>
      </w:r>
      <w:r>
        <w:t xml:space="preserve">Serving as the first line of defense against zoonotic diseases—illnesses that can be transmitted from animals to humans. In a dense urban environment like Egypt Alexandria, this role is paramount.</w:t>
      </w:r>
    </w:p>
    <w:p>
      <w:pPr>
        <w:numPr>
          <w:ilvl w:val="0"/>
          <w:numId w:val="1001"/>
        </w:numPr>
        <w:pStyle w:val="Compact"/>
      </w:pPr>
      <w:r>
        <w:rPr>
          <w:bCs/>
          <w:b/>
        </w:rPr>
        <w:t xml:space="preserve">Economic Stewardship:</w:t>
      </w:r>
      <w:r>
        <w:t xml:space="preserve"> </w:t>
      </w:r>
      <w:r>
        <w:t xml:space="preserve">Ensuring the health of food-producing animals guarantees food security and stabilizes local markets.</w:t>
      </w:r>
    </w:p>
    <w:p>
      <w:pPr>
        <w:pStyle w:val="FirstParagraph"/>
      </w:pPr>
      <w:r>
        <w:t xml:space="preserve">In the context of our seminar, we emphasize that a Veterinarian is not just a doctor for animals but a guardian of public health. The integration of veterinary services into broader healthcare systems is no longer optional; it is essential.</w:t>
      </w:r>
    </w:p>
    <w:bookmarkEnd w:id="23"/>
    <w:bookmarkStart w:id="24" w:name="Xb7dacfc565f97a56fd776af3e8abf2a41c577be"/>
    <w:p>
      <w:pPr>
        <w:pStyle w:val="Heading3"/>
      </w:pPr>
      <w:r>
        <w:t xml:space="preserve">Title: Geographic Focus: The Unique Landscape of Egypt Alexandria</w:t>
      </w:r>
    </w:p>
    <w:p>
      <w:pPr>
        <w:pStyle w:val="FirstParagraph"/>
      </w:pPr>
      <w:r>
        <w:t xml:space="preserve">Egypt Alexandria stands as the second-largest city in Egypt and a critical hub for Mediterranean trade. However, its urban planning presents distinct challenges for veterinary services. The city is characterized by high population density, a mix of historical narrow streets and modern developments, and significant interaction between stray animal populations and human residents.</w:t>
      </w:r>
    </w:p>
    <w:p>
      <w:pPr>
        <w:pStyle w:val="BodyText"/>
      </w:pPr>
      <w:r>
        <w:t xml:space="preserve">When we discuss the Veterinarian in this specific locale, we must address:</w:t>
      </w:r>
    </w:p>
    <w:p>
      <w:pPr>
        <w:numPr>
          <w:ilvl w:val="0"/>
          <w:numId w:val="1002"/>
        </w:numPr>
        <w:pStyle w:val="Compact"/>
      </w:pPr>
      <w:r>
        <w:rPr>
          <w:bCs/>
          <w:b/>
        </w:rPr>
        <w:t xml:space="preserve">Pan-deaemic Awareness:</w:t>
      </w:r>
      <w:r>
        <w:t xml:space="preserve"> </w:t>
      </w:r>
      <w:r>
        <w:t xml:space="preserve">Alexandria is a coastal city with a humid climate, which can influence the prevalence of certain vector-borne diseases.</w:t>
      </w:r>
    </w:p>
    <w:p>
      <w:pPr>
        <w:numPr>
          <w:ilvl w:val="0"/>
          <w:numId w:val="1002"/>
        </w:numPr>
        <w:pStyle w:val="Compact"/>
      </w:pPr>
      <w:r>
        <w:rPr>
          <w:bCs/>
          <w:b/>
        </w:rPr>
        <w:t xml:space="preserve">The Stray Animal Population:</w:t>
      </w:r>
      <w:r>
        <w:t xml:space="preserve"> </w:t>
      </w:r>
      <w:r>
        <w:t xml:space="preserve">Like many historic Mediterranean cities, Alexandria has a large population of unowned dogs and cats. Managing this population humanely and safely requires specialized veterinary expertise in contraception, sterilization, and rabies vaccination protocols.</w:t>
      </w:r>
    </w:p>
    <w:p>
      <w:pPr>
        <w:numPr>
          <w:ilvl w:val="0"/>
          <w:numId w:val="1002"/>
        </w:numPr>
        <w:pStyle w:val="Compact"/>
      </w:pPr>
      <w:r>
        <w:rPr>
          <w:bCs/>
          <w:b/>
        </w:rPr>
        <w:t xml:space="preserve">Mixed-Use Environments:</w:t>
      </w:r>
      <w:r>
        <w:t xml:space="preserve"> </w:t>
      </w:r>
      <w:r>
        <w:t xml:space="preserve">The proximity of small-scale livestock markets within or near residential zones necessitates strict biosecurity measures enforced by local Veterinarians.</w:t>
      </w:r>
    </w:p>
    <w:p>
      <w:pPr>
        <w:pStyle w:val="FirstParagraph"/>
      </w:pPr>
      <w:r>
        <w:t xml:space="preserve">This Seminar Presentation Slides framework highlights that solving veterinary problems in Egypt Alexandria requires localized solutions that respect cultural norms while adhering to international health standards.</w:t>
      </w:r>
    </w:p>
    <w:bookmarkEnd w:id="24"/>
    <w:bookmarkStart w:id="25" w:name="Xf91591ae34f06637209525a2d79e12dda6941d8"/>
    <w:p>
      <w:pPr>
        <w:pStyle w:val="Heading3"/>
      </w:pPr>
      <w:r>
        <w:t xml:space="preserve">Title: Key Challenges Facing Veterinary Services in the Region</w:t>
      </w:r>
    </w:p>
    <w:p>
      <w:pPr>
        <w:pStyle w:val="FirstParagraph"/>
      </w:pPr>
      <w:r>
        <w:t xml:space="preserve">The path to achieving excellence in veterinary care in Egypt Alexandria is fraught with systemic hurdles. This section of the presentation outlines the primary obstacles that professionals must navigate.</w:t>
      </w:r>
    </w:p>
    <w:p>
      <w:pPr>
        <w:pStyle w:val="BodyText"/>
      </w:pPr>
      <w:r>
        <w:rPr>
          <w:bCs/>
          <w:b/>
        </w:rPr>
        <w:t xml:space="preserve">1. Regulatory and Legal Frameworks:</w:t>
      </w:r>
    </w:p>
    <w:p>
      <w:pPr>
        <w:pStyle w:val="BodyText"/>
      </w:pPr>
      <w:r>
        <w:t xml:space="preserve">Absent or inconsistently enforced animal protection laws can hinder a Veterinarian’s ability to intervene in cases of neglect or abuse. Strengthening the legal backing for veterinary professionals is crucial for ensuring their safety and authority.</w:t>
      </w:r>
    </w:p>
    <w:p>
      <w:pPr>
        <w:pStyle w:val="BodyText"/>
      </w:pPr>
      <w:r>
        <w:rPr>
          <w:bCs/>
          <w:b/>
        </w:rPr>
        <w:t xml:space="preserve">2. Resource Accessibility:</w:t>
      </w:r>
    </w:p>
    <w:p>
      <w:pPr>
        <w:pStyle w:val="BodyText"/>
      </w:pPr>
      <w:r>
        <w:t xml:space="preserve">In many parts of Egypt Alexandria, access to advanced diagnostic equipment (such as MRI or CT scans) remains limited to a few private clinics. There is a pressing need for centralized diagnostic centers that can serve both public and private sectors efficiently.</w:t>
      </w:r>
    </w:p>
    <w:p>
      <w:pPr>
        <w:pStyle w:val="BodyText"/>
      </w:pPr>
      <w:r>
        <w:rPr>
          <w:bCs/>
          <w:b/>
        </w:rPr>
        <w:t xml:space="preserve">3. Public Awareness:</w:t>
      </w:r>
    </w:p>
    <w:p>
      <w:pPr>
        <w:pStyle w:val="BodyText"/>
      </w:pPr>
      <w:r>
        <w:t xml:space="preserve">A significant portion of the population may not understand the importance of routine vaccinations or the concept of preventive care. Education campaigns led by Veterinarians are essential to shift the paradigm from reactive treatment to proactive health management.</w:t>
      </w:r>
    </w:p>
    <w:bookmarkEnd w:id="25"/>
    <w:bookmarkStart w:id="26" w:name="Xba5d403333c73cd378802542be441d36c6d6081"/>
    <w:p>
      <w:pPr>
        <w:pStyle w:val="Heading3"/>
      </w:pPr>
      <w:r>
        <w:t xml:space="preserve">Speaker Note: Emphasize that these challenges are not insurmountable but require collaborative efforts between government bodies, veterinary associations, and the community.</w:t>
      </w:r>
    </w:p>
    <w:bookmarkEnd w:id="26"/>
    <w:bookmarkStart w:id="27" w:name="X9115a6c2f0299cf21ec8a760f09b3b4c5ae396b"/>
    <w:p>
      <w:pPr>
        <w:pStyle w:val="Heading3"/>
      </w:pPr>
      <w:r>
        <w:t xml:space="preserve">Title: Strategies for Improvement and Development</w:t>
      </w:r>
    </w:p>
    <w:p>
      <w:pPr>
        <w:pStyle w:val="FirstParagraph"/>
      </w:pPr>
      <w:r>
        <w:t xml:space="preserve">To elevate the standard of veterinary care in Egypt Alexandria, we propose a multi-faceted strategy that aligns with global best practices while remaining locally relevant.</w:t>
      </w:r>
    </w:p>
    <w:p>
      <w:pPr>
        <w:numPr>
          <w:ilvl w:val="0"/>
          <w:numId w:val="1003"/>
        </w:numPr>
        <w:pStyle w:val="Compact"/>
      </w:pPr>
      <w:r>
        <w:rPr>
          <w:bCs/>
          <w:b/>
        </w:rPr>
        <w:t xml:space="preserve">Digital Health Integration:</w:t>
      </w:r>
    </w:p>
    <w:p>
      <w:pPr>
        <w:numPr>
          <w:ilvl w:val="0"/>
          <w:numId w:val="1003"/>
        </w:numPr>
      </w:pPr>
      <w:r>
        <w:rPr>
          <w:bCs/>
          <w:b/>
        </w:rPr>
        <w:t xml:space="preserve">Community-Based Sterilization Programs:</w:t>
      </w:r>
    </w:p>
    <w:p>
      <w:pPr>
        <w:numPr>
          <w:ilvl w:val="0"/>
          <w:numId w:val="1000"/>
        </w:numPr>
      </w:pPr>
      <w:r>
        <w:t xml:space="preserve">To manage the stray animal population humanely, we recommend establishing fixed-site sterilization clinics funded by public-private partnerships. This reduces overpopulation and controls rabies transmission at the source. A Veterinarian must lead these campaigns with community engagement specialists.</w:t>
      </w:r>
    </w:p>
    <w:p>
      <w:pPr>
        <w:numPr>
          <w:ilvl w:val="0"/>
          <w:numId w:val="1003"/>
        </w:numPr>
      </w:pPr>
      <w:r>
        <w:rPr>
          <w:bCs/>
          <w:b/>
        </w:rPr>
        <w:t xml:space="preserve">Continuing Education:</w:t>
      </w:r>
    </w:p>
    <w:p>
      <w:pPr>
        <w:numPr>
          <w:ilvl w:val="0"/>
          <w:numId w:val="1000"/>
        </w:numPr>
      </w:pPr>
      <w:r>
        <w:t xml:space="preserve">Veterinary medicine evolves rapidly. Seminars, workshops, and online certifications are vital for keeping local practitioners updated on emerging pathogens and treatment protocols. International collaboration with universities in Europe or North America can facilitate knowledge transfer specific to Mediterranean climates.</w:t>
      </w:r>
    </w:p>
    <w:p>
      <w:pPr>
        <w:numPr>
          <w:ilvl w:val="0"/>
          <w:numId w:val="1003"/>
        </w:numPr>
      </w:pPr>
      <w:r>
        <w:rPr>
          <w:bCs/>
          <w:b/>
        </w:rPr>
        <w:t xml:space="preserve">Zoonotic Disease Surveillance:</w:t>
      </w:r>
    </w:p>
    <w:p>
      <w:pPr>
        <w:numPr>
          <w:ilvl w:val="0"/>
          <w:numId w:val="1000"/>
        </w:numPr>
      </w:pPr>
      <w:r>
        <w:t xml:space="preserve">The Veterinarian must play a central role in the "One Health" initiative. This involves coordinated data sharing between human hospitals, veterinary clinics, and environmental agencies to predict and prevent outbreaks.</w:t>
      </w:r>
    </w:p>
    <w:bookmarkEnd w:id="27"/>
    <w:bookmarkStart w:id="28" w:name="Xe95d593d2590736c64b504786c508bb814e695e"/>
    <w:p>
      <w:pPr>
        <w:pStyle w:val="Heading3"/>
      </w:pPr>
      <w:r>
        <w:t xml:space="preserve">Title: The Economic Impact of Veterinary Medicine in Alexandria</w:t>
      </w:r>
    </w:p>
    <w:p>
      <w:pPr>
        <w:pStyle w:val="FirstParagraph"/>
      </w:pPr>
      <w:r>
        <w:t xml:space="preserve">Beyond health metrics, veterinary services contribute significantly to the economy of Egypt Alexandria.</w:t>
      </w:r>
    </w:p>
    <w:p>
      <w:pPr>
        <w:pStyle w:val="BodyText"/>
      </w:pPr>
      <w:r>
        <w:rPr>
          <w:bCs/>
          <w:b/>
        </w:rPr>
        <w:t xml:space="preserve">The Pet Care Industry:</w:t>
      </w:r>
    </w:p>
    <w:p>
      <w:pPr>
        <w:pStyle w:val="BodyText"/>
      </w:pPr>
      <w:r>
        <w:t xml:space="preserve">The rising middle class in cities like Alexandria is driving demand for premium pet care. This creates jobs not only for Veterinarians but also for groomers, nutritionists, and pet supply manufacturers. By professionalizing these services, the city can capture more economic value locally.</w:t>
      </w:r>
    </w:p>
    <w:p>
      <w:pPr>
        <w:pStyle w:val="BodyText"/>
      </w:pPr>
      <w:r>
        <w:rPr>
          <w:bCs/>
          <w:b/>
        </w:rPr>
        <w:t xml:space="preserve">Agricultural Security:</w:t>
      </w:r>
    </w:p>
    <w:p>
      <w:pPr>
        <w:pStyle w:val="BodyText"/>
      </w:pPr>
      <w:r>
        <w:t xml:space="preserve">Poultry and livestock diseases can devastate local economies. Effective veterinary surveillance prevents mass culling and export bans. For a port city like Egypt Alexandria, maintaining strict biosecurity at the borders is vital for preventing the entry of foreign animal diseases that could cripple regional agriculture.</w:t>
      </w:r>
    </w:p>
    <w:bookmarkEnd w:id="28"/>
    <w:bookmarkStart w:id="29" w:name="X904d874c2ace0a7bf96942121ecca6e5983971b"/>
    <w:p>
      <w:pPr>
        <w:pStyle w:val="Heading3"/>
      </w:pPr>
      <w:r>
        <w:t xml:space="preserve">Speaker Note: Highlight statistics if available regarding the growth of pet ownership in urban Egypt over the last decade to support this point.</w:t>
      </w:r>
    </w:p>
    <w:bookmarkEnd w:id="29"/>
    <w:bookmarkStart w:id="30" w:name="X67cfa5092317856812316d0dd0e6349a8aea8ca"/>
    <w:p>
      <w:pPr>
        <w:pStyle w:val="Heading3"/>
      </w:pPr>
      <w:r>
        <w:t xml:space="preserve">Title: Case Study: Successful Veterinary Initiatives</w:t>
      </w:r>
    </w:p>
    <w:p>
      <w:pPr>
        <w:pStyle w:val="FirstParagraph"/>
      </w:pPr>
      <w:r>
        <w:t xml:space="preserve">To illustrate our points, we will analyze a hypothetical but realistic model based on successful interventions in similar urban environments.</w:t>
      </w:r>
    </w:p>
    <w:p>
      <w:pPr>
        <w:pStyle w:val="BodyText"/>
      </w:pPr>
      <w:r>
        <w:rPr>
          <w:bCs/>
          <w:b/>
        </w:rPr>
        <w:t xml:space="preserve">The "Alexandria Healthy Paws" Model:</w:t>
      </w:r>
    </w:p>
    <w:p>
      <w:pPr>
        <w:numPr>
          <w:ilvl w:val="0"/>
          <w:numId w:val="1004"/>
        </w:numPr>
        <w:pStyle w:val="Compact"/>
      </w:pPr>
      <w:r>
        <w:rPr>
          <w:bCs/>
          <w:b/>
        </w:rPr>
        <w:t xml:space="preserve">Action:</w:t>
      </w:r>
    </w:p>
    <w:p>
      <w:pPr>
        <w:numPr>
          <w:ilvl w:val="0"/>
          <w:numId w:val="1004"/>
        </w:numPr>
      </w:pPr>
      <w:r>
        <w:rPr>
          <w:bCs/>
          <w:b/>
        </w:rPr>
        <w:t xml:space="preserve">Mechanism:</w:t>
      </w:r>
    </w:p>
    <w:p>
      <w:pPr>
        <w:numPr>
          <w:ilvl w:val="0"/>
          <w:numId w:val="1000"/>
        </w:numPr>
      </w:pPr>
      <w:r>
        <w:t xml:space="preserve">Veterinarians worked alongside volunteers to trap, treat, and release animals. Data was collected digitally to monitor population changes over two years.</w:t>
      </w:r>
    </w:p>
    <w:p>
      <w:pPr>
        <w:numPr>
          <w:ilvl w:val="0"/>
          <w:numId w:val="1004"/>
        </w:numPr>
      </w:pPr>
      <w:r>
        <w:rPr>
          <w:bCs/>
          <w:b/>
        </w:rPr>
        <w:t xml:space="preserve">Outcome:</w:t>
      </w:r>
    </w:p>
    <w:p>
      <w:pPr>
        <w:numPr>
          <w:ilvl w:val="0"/>
          <w:numId w:val="1000"/>
        </w:numPr>
      </w:pPr>
      <w:r>
        <w:t xml:space="preserve">A 40% reduction in reported rabies cases and a stabilization of the stray dog population within three years. This success story demonstrates that with proper planning, Veterinarians can solve complex urban ecological issues.</w:t>
      </w:r>
    </w:p>
    <w:p>
      <w:pPr>
        <w:pStyle w:val="FirstParagraph"/>
      </w:pPr>
      <w:r>
        <w:t xml:space="preserve">This case study serves as a blueprint for other districts in Egypt Alexandria looking to replicate these results.</w:t>
      </w:r>
    </w:p>
    <w:bookmarkEnd w:id="30"/>
    <w:bookmarkStart w:id="31" w:name="title-conclusion-and-call-to-action"/>
    <w:p>
      <w:pPr>
        <w:pStyle w:val="Heading3"/>
      </w:pPr>
      <w:r>
        <w:t xml:space="preserve">Title: Conclusion and Call to Action</w:t>
      </w:r>
    </w:p>
    <w:p>
      <w:pPr>
        <w:pStyle w:val="FirstParagraph"/>
      </w:pPr>
      <w:r>
        <w:t xml:space="preserve">In conclusion, this Seminar Presentation Slides document has outlined the critical importance of veterinary medicine in the specific context of Egypt Alexandria. We have established that a Veterinarian is a multifaceted professional responsible for animal welfare, public health safety, and economic stability.</w:t>
      </w:r>
    </w:p>
    <w:p>
      <w:pPr>
        <w:pStyle w:val="BodyText"/>
      </w:pPr>
      <w:r>
        <w:t xml:space="preserve">The challenges facing the region—ranging from resource limitations to regulatory gaps—are significant but manageable through innovation, education, and collaboration. The future of veterinary care in Egypt Alexandria lies in embracing technology, strengthening community ties, and advocating for robust legal frameworks that protect both animals and humans.</w:t>
      </w:r>
    </w:p>
    <w:p>
      <w:pPr>
        <w:pStyle w:val="BodyText"/>
      </w:pPr>
      <w:r>
        <w:rPr>
          <w:bCs/>
          <w:b/>
        </w:rPr>
        <w:t xml:space="preserve">Call to Action:</w:t>
      </w:r>
    </w:p>
    <w:p>
      <w:pPr>
        <w:numPr>
          <w:ilvl w:val="0"/>
          <w:numId w:val="1005"/>
        </w:numPr>
        <w:pStyle w:val="Compact"/>
      </w:pPr>
      <w:r>
        <w:rPr>
          <w:bCs/>
          <w:b/>
        </w:rPr>
        <w:t xml:space="preserve">For Veterinarians:</w:t>
      </w:r>
    </w:p>
    <w:p>
      <w:pPr>
        <w:numPr>
          <w:ilvl w:val="0"/>
          <w:numId w:val="1005"/>
        </w:numPr>
        <w:pStyle w:val="Compact"/>
      </w:pPr>
      <w:r>
        <w:rPr>
          <w:bCs/>
          <w:b/>
        </w:rPr>
        <w:t xml:space="preserve">Policymakers:</w:t>
      </w:r>
    </w:p>
    <w:p>
      <w:pPr>
        <w:numPr>
          <w:ilvl w:val="0"/>
          <w:numId w:val="1005"/>
        </w:numPr>
        <w:pStyle w:val="Compact"/>
      </w:pPr>
      <w:r>
        <w:rPr>
          <w:bCs/>
          <w:b/>
        </w:rPr>
        <w:t xml:space="preserve">The Public:</w:t>
      </w:r>
    </w:p>
    <w:bookmarkEnd w:id="31"/>
    <w:bookmarkStart w:id="32" w:name="thank-you"/>
    <w:p>
      <w:pPr>
        <w:pStyle w:val="Heading2"/>
      </w:pPr>
      <w:r>
        <w:t xml:space="preserve">Thank You</w:t>
      </w:r>
    </w:p>
    <w:p>
      <w:pPr>
        <w:pStyle w:val="FirstParagraph"/>
      </w:pPr>
      <w:r>
        <w:t xml:space="preserve">Questions and Discussion Follow</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Veterinary Excellence in Egypt Alexandria</dc:title>
  <dc:creator/>
  <dc:language>en</dc:language>
  <cp:keywords/>
  <dcterms:created xsi:type="dcterms:W3CDTF">2026-07-29T15:37:41Z</dcterms:created>
  <dcterms:modified xsi:type="dcterms:W3CDTF">2026-07-29T15:37:41Z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