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Care</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7c690d4911ab5bf7f43ae70619ac2db7bd6f9a3"/>
    <w:p>
      <w:pPr>
        <w:pStyle w:val="Heading1"/>
      </w:pPr>
      <w:r>
        <w:t xml:space="preserve">Seminar Presentation Slides: The Role of the Veterinarian in France Paris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Paris, France</w:t>
      </w:r>
      <w:r>
        <w:br/>
      </w:r>
      <w:r>
        <w:rPr>
          <w:bCs/>
          <w:b/>
        </w:rPr>
        <w:t xml:space="preserve">Presentation Overview:</w:t>
      </w:r>
    </w:p>
    <w:p>
      <w:pPr>
        <w:pStyle w:val="BodyText"/>
      </w:pPr>
      <w:r>
        <w:t xml:space="preserve">This document outlines a comprehensive seminar presentation focusing on the specialized role of the veterinarian within the urban context of France Paris. It examines regulatory frameworks, cultural attitudes toward animal welfare, and specific healthcare challenges facing metropolitan areas in one of Europe’s most populous capitals.</w:t>
      </w:r>
    </w:p>
    <w:bookmarkEnd w:id="20"/>
    <w:bookmarkStart w:id="22" w:name="X3ea626ad5a18411c59bb7030094f6647e3642a8"/>
    <w:p>
      <w:pPr>
        <w:pStyle w:val="Heading2"/>
      </w:pPr>
      <w:r>
        <w:t xml:space="preserve">1. Introduction to Veterinary Practice in France Paris</w:t>
      </w:r>
    </w:p>
    <w:p>
      <w:pPr>
        <w:pStyle w:val="FirstParagraph"/>
      </w:pPr>
      <w:r>
        <w:t xml:space="preserve">The concept of the veterinarian extends beyond simple animal medicine; it represents a critical component of public health and urban living standards. In France, particularly within the vibrant metropolis known as Paris, veterinarians serve as essential guardians of both pet welfare and zoonotic disease prevention.</w:t>
      </w:r>
    </w:p>
    <w:bookmarkStart w:id="21" w:name="key-statistics"/>
    <w:p>
      <w:pPr>
        <w:pStyle w:val="Heading3"/>
      </w:pPr>
      <w:r>
        <w:t xml:space="preserve">Key Statistics:</w:t>
      </w:r>
    </w:p>
    <w:p>
      <w:pPr>
        <w:numPr>
          <w:ilvl w:val="0"/>
          <w:numId w:val="1001"/>
        </w:numPr>
        <w:pStyle w:val="Compact"/>
      </w:pPr>
      <w:r>
        <w:rPr>
          <w:bCs/>
          <w:b/>
        </w:rPr>
        <w:t xml:space="preserve">Pet Ownership Rates:</w:t>
      </w:r>
      <w:r>
        <w:t xml:space="preserve"> </w:t>
      </w:r>
      <w:r>
        <w:t xml:space="preserve">Approximately 58% of French households own a pet. In Paris, this density is significantly higher due to apartment living preferences favoring low-maintenance animals like cats and small dogs.</w:t>
      </w:r>
    </w:p>
    <w:p>
      <w:pPr>
        <w:numPr>
          <w:ilvl w:val="0"/>
          <w:numId w:val="1001"/>
        </w:numPr>
        <w:pStyle w:val="Compact"/>
      </w:pPr>
      <w:r>
        <w:rPr>
          <w:bCs/>
          <w:b/>
        </w:rPr>
        <w:t xml:space="preserve">Veterinary Density:</w:t>
      </w:r>
      <w:r>
        <w:t xml:space="preserve"> </w:t>
      </w:r>
      <w:r>
        <w:t xml:space="preserve">While rural France faces shortages, Paris boasts a high concentration of veterinary clinics, ranging from general practitioners to highly specialized tertiary care centers.</w:t>
      </w:r>
    </w:p>
    <w:p>
      <w:pPr>
        <w:numPr>
          <w:ilvl w:val="0"/>
          <w:numId w:val="1001"/>
        </w:numPr>
        <w:pStyle w:val="Compact"/>
      </w:pPr>
      <w:r>
        <w:rPr>
          <w:bCs/>
          <w:b/>
        </w:rPr>
        <w:t xml:space="preserve">Cultural Significance:</w:t>
      </w:r>
      <w:r>
        <w:t xml:space="preserve"> </w:t>
      </w:r>
      <w:r>
        <w:t xml:space="preserve">In France Paris, pets are increasingly viewed as family members ("les animaux de compagnie"). This shift has elevated the standards of care expected by owners and demanded advanced diagnostic capabilities from local veterinarians.</w:t>
      </w:r>
    </w:p>
    <w:p>
      <w:pPr>
        <w:pStyle w:val="FirstParagraph"/>
      </w:pPr>
      <w:r>
        <w:t xml:space="preserve">The seminar aims to explore how the unique environment of France Paris influences veterinary practices, from emergency response protocols to preventive medicine strategies tailored for urban animals.</w:t>
      </w:r>
    </w:p>
    <w:bookmarkEnd w:id="21"/>
    <w:bookmarkEnd w:id="22"/>
    <w:bookmarkStart w:id="24" w:name="regulatory-and-ethical-standards"/>
    <w:p>
      <w:pPr>
        <w:pStyle w:val="Heading2"/>
      </w:pPr>
      <w:r>
        <w:t xml:space="preserve">2. Regulatory and Ethical Standards</w:t>
      </w:r>
    </w:p>
    <w:p>
      <w:pPr>
        <w:pStyle w:val="FirstParagraph"/>
      </w:pPr>
      <w:r>
        <w:t xml:space="preserve">Practicing as a veterinarian in France Paris requires strict adherence to national laws established by the Ministry of Agriculture and Public Health. These regulations ensure that all veterinary professionals maintain high ethical standards.</w:t>
      </w:r>
    </w:p>
    <w:bookmarkStart w:id="23" w:name="the-code-rural-et-de-la-pêche-maritime"/>
    <w:p>
      <w:pPr>
        <w:pStyle w:val="Heading3"/>
      </w:pPr>
      <w:r>
        <w:t xml:space="preserve">The Code Rural et de la Pêche Maritime:</w:t>
      </w:r>
    </w:p>
    <w:p>
      <w:pPr>
        <w:pStyle w:val="FirstParagraph"/>
      </w:pPr>
      <w:r>
        <w:t xml:space="preserve">This legal framework governs animal welfare across the country. In Paris, enforcement is particularly rigorous due to urban density concerns.</w:t>
      </w:r>
    </w:p>
    <w:p>
      <w:pPr>
        <w:numPr>
          <w:ilvl w:val="0"/>
          <w:numId w:val="1002"/>
        </w:numPr>
        <w:pStyle w:val="Compact"/>
      </w:pPr>
      <w:r>
        <w:rPr>
          <w:bCs/>
          <w:b/>
        </w:rPr>
        <w:t xml:space="preserve">Licensing Requirements:</w:t>
      </w:r>
      <w:r>
        <w:t xml:space="preserve">All veterinarians must be registered with the Ordre National des Veterinaires (ONV). For those practicing in France Paris, local departmental registrations are also mandatory.</w:t>
      </w:r>
    </w:p>
    <w:p>
      <w:pPr>
        <w:numPr>
          <w:ilvl w:val="0"/>
          <w:numId w:val="1002"/>
        </w:numPr>
        <w:pStyle w:val="Compact"/>
      </w:pPr>
      <w:r>
        <w:rPr>
          <w:bCs/>
          <w:b/>
        </w:rPr>
        <w:t xml:space="preserve">Euthanasia Protocols:</w:t>
      </w:r>
      <w:r>
        <w:t xml:space="preserve"> </w:t>
      </w:r>
      <w:r>
        <w:t xml:space="preserve">Recent changes in French law have restricted euthanasia to cases of severe suffering or incurable disease. In Paris, this has led to increased adoption rates by specialized rescue organizations rather than routine euthanasia.</w:t>
      </w:r>
    </w:p>
    <w:p>
      <w:pPr>
        <w:numPr>
          <w:ilvl w:val="0"/>
          <w:numId w:val="1002"/>
        </w:numPr>
        <w:pStyle w:val="Compact"/>
      </w:pPr>
      <w:r>
        <w:rPr>
          <w:bCs/>
          <w:b/>
        </w:rPr>
        <w:t xml:space="preserve">Zoonotic Disease Reporting:</w:t>
      </w:r>
      <w:r>
        <w:t xml:space="preserve">Veterinarians in France Paris are mandated reporters for certain zoonoses (diseases transmissible from animals to humans), such as rabies (though eradicated, surveillance continues), leptospirosis, and plague. This role is vital for maintaining public health in a dense urban environment.</w:t>
      </w:r>
    </w:p>
    <w:p>
      <w:pPr>
        <w:pStyle w:val="FirstParagraph"/>
      </w:pPr>
      <w:r>
        <w:t xml:space="preserve">Ethical considerations also include the handling of stray animals. In France Paris, municipal services often collaborate with private veterinarians to manage populations humanely, emphasizing sterilization and vaccination over removal.</w:t>
      </w:r>
    </w:p>
    <w:bookmarkEnd w:id="23"/>
    <w:bookmarkEnd w:id="24"/>
    <w:bookmarkStart w:id="27" w:name="X6f2ed4972ea3fe543b407b9b541c62c456f2f55"/>
    <w:p>
      <w:pPr>
        <w:pStyle w:val="Heading2"/>
      </w:pPr>
      <w:r>
        <w:t xml:space="preserve">3. Unique Challenges for Veterinarians in France Paris</w:t>
      </w:r>
    </w:p>
    <w:p>
      <w:pPr>
        <w:pStyle w:val="FirstParagraph"/>
      </w:pPr>
      <w:r>
        <w:t xml:space="preserve">The urban landscape of France Paris presents distinct challenges that shape veterinary practice. Unlike rural veterinarians who may deal with large livestock, urban vets focus heavily on companion animals and wildlife interactions.</w:t>
      </w:r>
    </w:p>
    <w:bookmarkStart w:id="25" w:name="a.-environmental-health-risks"/>
    <w:p>
      <w:pPr>
        <w:pStyle w:val="Heading3"/>
      </w:pPr>
      <w:r>
        <w:t xml:space="preserve">A. Environmental Health Risks</w:t>
      </w:r>
    </w:p>
    <w:p>
      <w:pPr>
        <w:numPr>
          <w:ilvl w:val="0"/>
          <w:numId w:val="1003"/>
        </w:numPr>
        <w:pStyle w:val="Compact"/>
      </w:pPr>
      <w:r>
        <w:rPr>
          <w:bCs/>
          <w:b/>
        </w:rPr>
        <w:t xml:space="preserve">Pollution Effects:</w:t>
      </w:r>
      <w:r>
        <w:t xml:space="preserve">Air quality in Paris can impact respiratory health in pets, particularly brachycephalic dog breeds (e.g., Bulldogs, Pugs). Veterinarians must be adept at diagnosing pollution-induced asthma and allergies.</w:t>
      </w:r>
    </w:p>
    <w:p>
      <w:pPr>
        <w:numPr>
          <w:ilvl w:val="0"/>
          <w:numId w:val="1003"/>
        </w:numPr>
        <w:pStyle w:val="Compact"/>
      </w:pPr>
      <w:r>
        <w:rPr>
          <w:bCs/>
          <w:b/>
        </w:rPr>
        <w:t xml:space="preserve">Toxic Exposures:</w:t>
      </w:r>
      <w:r>
        <w:t xml:space="preserve">Cities like Paris expose animals to various toxins, including road salt in winter, antifreeze leaks, and potential ingestion of hazardous waste. Emergency vet services in Paris are frequently staffed with experts in toxicology.</w:t>
      </w:r>
    </w:p>
    <w:bookmarkEnd w:id="25"/>
    <w:bookmarkStart w:id="26" w:name="b.-wildlife-interactions"/>
    <w:p>
      <w:pPr>
        <w:pStyle w:val="Heading3"/>
      </w:pPr>
      <w:r>
        <w:t xml:space="preserve">B. Wildlife Interactions</w:t>
      </w:r>
    </w:p>
    <w:p>
      <w:pPr>
        <w:pStyle w:val="FirstParagraph"/>
      </w:pPr>
      <w:r>
        <w:t xml:space="preserve">Despite being a major city, Paris has significant wildlife populations, including foxes and birds. Veterinarians often serve as the bridge between urban wildlife management and animal health, treating injuries caused by traffic or conflicts with other animals.</w:t>
      </w:r>
    </w:p>
    <w:p>
      <w:pPr>
        <w:pStyle w:val="BodyText"/>
      </w:pPr>
      <w:r>
        <w:rPr>
          <w:bCs/>
          <w:b/>
        </w:rPr>
        <w:t xml:space="preserve">Note:</w:t>
      </w:r>
      <w:r>
        <w:t xml:space="preserve">The seminar will highlight case studies from local Parisian clinics demonstrating successful rehabilitation of urban wildlife.</w:t>
      </w:r>
    </w:p>
    <w:bookmarkEnd w:id="26"/>
    <w:bookmarkEnd w:id="27"/>
    <w:bookmarkStart w:id="28" w:name="X046e99fa10ad81f0e3aec1d1b7d86e4775c03f9"/>
    <w:p>
      <w:pPr>
        <w:pStyle w:val="Heading2"/>
      </w:pPr>
      <w:r>
        <w:t xml:space="preserve">4. Innovation and Technology in Veterinary Medicine</w:t>
      </w:r>
    </w:p>
    <w:p>
      <w:pPr>
        <w:pStyle w:val="FirstParagraph"/>
      </w:pPr>
      <w:r>
        <w:t xml:space="preserve">France Paris is a hub for biomedical innovation, and veterinary clinics in the capital often adopt cutting-edge technologies faster than regional practices.</w:t>
      </w:r>
    </w:p>
    <w:p>
      <w:pPr>
        <w:numPr>
          <w:ilvl w:val="0"/>
          <w:numId w:val="1004"/>
        </w:numPr>
        <w:pStyle w:val="Compact"/>
      </w:pPr>
      <w:r>
        <w:rPr>
          <w:bCs/>
          <w:b/>
        </w:rPr>
        <w:t xml:space="preserve">Digital Health Records:</w:t>
      </w:r>
      <w:r>
        <w:t xml:space="preserve">The integration of electronic medical records (EMR) is standard in most French veterinary clinics. This allows for seamless referral between general practitioners and specialists within Paris.</w:t>
      </w:r>
    </w:p>
    <w:p>
      <w:pPr>
        <w:numPr>
          <w:ilvl w:val="0"/>
          <w:numId w:val="1004"/>
        </w:numPr>
        <w:pStyle w:val="Compact"/>
      </w:pPr>
      <w:r>
        <w:rPr>
          <w:bCs/>
          <w:b/>
        </w:rPr>
        <w:t xml:space="preserve">Pet Insurance Integration:</w:t>
      </w:r>
      <w:r>
        <w:t xml:space="preserve">A growing trend in France Paris is the rise of specialized pet insurance products. Veterinarians must work closely with insurers to provide detailed documentation for claims, influencing practice management workflows.</w:t>
      </w:r>
    </w:p>
    <w:p>
      <w:pPr>
        <w:numPr>
          <w:ilvl w:val="0"/>
          <w:numId w:val="1004"/>
        </w:numPr>
        <w:pStyle w:val="Compact"/>
      </w:pPr>
      <w:r>
        <w:rPr>
          <w:bCs/>
          <w:b/>
        </w:rPr>
        <w:t xml:space="preserve">Advanced Diagnostics:</w:t>
      </w:r>
      <w:r>
        <w:t xml:space="preserve">MRI and CT scans are becoming more accessible in larger Parisian veterinary hospitals, allowing for precise neurological and orthopedic diagnoses previously reserved for human hospitals.</w:t>
      </w:r>
    </w:p>
    <w:p>
      <w:pPr>
        <w:pStyle w:val="FirstParagraph"/>
      </w:pPr>
      <w:r>
        <w:t xml:space="preserve">This technological integration enhances the quality of care provided by veterinarians in France Paris, ensuring that animal patients receive world-class treatment comparable to leading centers globally.</w:t>
      </w:r>
    </w:p>
    <w:bookmarkEnd w:id="28"/>
    <w:bookmarkStart w:id="30" w:name="the-veterinarian-as-a-community-educator"/>
    <w:p>
      <w:pPr>
        <w:pStyle w:val="Heading2"/>
      </w:pPr>
      <w:r>
        <w:t xml:space="preserve">5. The Veterinarian as a Community Educator</w:t>
      </w:r>
    </w:p>
    <w:p>
      <w:pPr>
        <w:pStyle w:val="FirstParagraph"/>
      </w:pPr>
      <w:r>
        <w:t xml:space="preserve">Beyond clinical duties, the veterinarian plays a crucial educational role in France Paris. With high pet ownership rates comes a need for public awareness regarding responsible ownership.</w:t>
      </w:r>
    </w:p>
    <w:bookmarkStart w:id="29" w:name="educational-initiatives"/>
    <w:p>
      <w:pPr>
        <w:pStyle w:val="Heading3"/>
      </w:pPr>
      <w:r>
        <w:t xml:space="preserve">Educational Initiatives:</w:t>
      </w:r>
    </w:p>
    <w:p>
      <w:pPr>
        <w:numPr>
          <w:ilvl w:val="0"/>
          <w:numId w:val="1005"/>
        </w:numPr>
        <w:pStyle w:val="Compact"/>
      </w:pPr>
      <w:r>
        <w:rPr>
          <w:bCs/>
          <w:b/>
        </w:rPr>
        <w:t xml:space="preserve">Vaccination Campaigns:</w:t>
      </w:r>
      <w:r>
        <w:t xml:space="preserve">Veterinarians collaborate with municipal authorities to promote rabies and parvovirus vaccinations, especially in parks and public spaces frequented by dogs.</w:t>
      </w:r>
    </w:p>
    <w:p>
      <w:pPr>
        <w:numPr>
          <w:ilvl w:val="0"/>
          <w:numId w:val="1005"/>
        </w:numPr>
        <w:pStyle w:val="Compact"/>
      </w:pPr>
      <w:r>
        <w:rPr>
          <w:bCs/>
          <w:b/>
        </w:rPr>
        <w:t xml:space="preserve">Sterilization Awareness:</w:t>
      </w:r>
      <w:r>
        <w:t xml:space="preserve">To control the stray animal population humanely, vets provide education on the benefits of sterilization, reducing unwanted litters and improving animal welfare.</w:t>
      </w:r>
    </w:p>
    <w:p>
      <w:pPr>
        <w:numPr>
          <w:ilvl w:val="0"/>
          <w:numId w:val="1005"/>
        </w:numPr>
        <w:pStyle w:val="Compact"/>
      </w:pPr>
      <w:r>
        <w:rPr>
          <w:bCs/>
          <w:b/>
        </w:rPr>
        <w:t xml:space="preserve">Nutritional Guidance:</w:t>
      </w:r>
      <w:r>
        <w:t xml:space="preserve">Given the obesity epidemic affecting urban pets, veterinarians offer dietary counseling to prevent metabolic diseases in cats and dogs living sedentary lifestyles in apartments.</w:t>
      </w:r>
    </w:p>
    <w:p>
      <w:pPr>
        <w:pStyle w:val="FirstParagraph"/>
      </w:pPr>
      <w:r>
        <w:t xml:space="preserve">This educational aspect reinforces the social value of veterinarians, positioning them not just as medical professionals but as community leaders dedicated to animal welfare and public health safety.</w:t>
      </w:r>
    </w:p>
    <w:bookmarkEnd w:id="29"/>
    <w:bookmarkEnd w:id="30"/>
    <w:bookmarkStart w:id="31" w:name="conclusion-and-future-outlook"/>
    <w:p>
      <w:pPr>
        <w:pStyle w:val="Heading2"/>
      </w:pPr>
      <w:r>
        <w:t xml:space="preserve">6. Conclusion and Future Outlook</w:t>
      </w:r>
    </w:p>
    <w:p>
      <w:pPr>
        <w:pStyle w:val="FirstParagraph"/>
      </w:pPr>
      <w:r>
        <w:t xml:space="preserve">The seminar concludes with a look at the future of veterinary medicine in France Paris. As urbanization continues to grow, so does the demand for specialized, compassionate veterinary care.</w:t>
      </w:r>
    </w:p>
    <w:p>
      <w:pPr>
        <w:pStyle w:val="BodyText"/>
      </w:pPr>
      <w:r>
        <w:t xml:space="preserve">The veterinarian remains an indispensable figure in maintaining the health balance between humans and animals in one of the world’s most iconic cities. By adhering to strict ethical standards, leveraging technology, and engaging with the community, veterinarians in France Paris ensure that urban life remains safe and healthy for all inhabitants—two-legged or four.</w:t>
      </w:r>
    </w:p>
    <w:p>
      <w:pPr>
        <w:pStyle w:val="BodyText"/>
      </w:pPr>
      <w:r>
        <w:rPr>
          <w:bCs/>
          <w:b/>
        </w:rPr>
        <w:t xml:space="preserve">Q&amp;A Session:</w:t>
      </w:r>
      <w:r>
        <w:br/>
      </w:r>
      <w:r>
        <w:t xml:space="preserve">We invite questions regarding specific veterinary protocols in France Paris, international recognition of credentials, or collaborative opportunities with local animal welfare organizations.</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Care in France Paris</dc:title>
  <dc:creator/>
  <dc:language>en</dc:language>
  <cp:keywords/>
  <dcterms:created xsi:type="dcterms:W3CDTF">2026-07-30T06:15:31Z</dcterms:created>
  <dcterms:modified xsi:type="dcterms:W3CDTF">2026-07-30T06:15:31Z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