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Veterinarian</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9" w:name="Xb30249b0b42eaf1365c5ecaf173377cfd2c805e"/>
    <w:p>
      <w:pPr>
        <w:pStyle w:val="Heading1"/>
      </w:pPr>
      <w:r>
        <w:t xml:space="preserve">Seminar Presentation Slides: The Role and Evolution of the Veterinarian in Israel Jerusalem</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regarding the vital role of the</w:t>
      </w:r>
      <w:r>
        <w:t xml:space="preserve"> </w:t>
      </w:r>
      <w:r>
        <w:rPr>
          <w:bCs/>
          <w:b/>
        </w:rPr>
        <w:t xml:space="preserve">Veterinarian</w:t>
      </w:r>
      <w:r>
        <w:t xml:space="preserve"> </w:t>
      </w:r>
      <w:r>
        <w:t xml:space="preserve">within the unique socio-cultural and geographical landscape of Jerusalem, Israel. As we gather here in one of the world's most historically significant cities, it is imperative to understand that animal health care is not merely a medical service but a cornerstone of public health, ethical responsibility, and social cohesion. This presentation will explore the multifaceted duties of modern veterinary professionals in</w:t>
      </w:r>
      <w:r>
        <w:t xml:space="preserve"> </w:t>
      </w:r>
      <w:r>
        <w:rPr>
          <w:bCs/>
          <w:b/>
        </w:rPr>
        <w:t xml:space="preserve">Israel Jerusalem</w:t>
      </w:r>
      <w:r>
        <w:t xml:space="preserve">, addressing the specific challenges posed by urban density, diverse population demographics, and regional epidemiological factors.</w:t>
      </w:r>
    </w:p>
    <w:p>
      <w:pPr>
        <w:pStyle w:val="BodyText"/>
      </w:pPr>
      <w:r>
        <w:t xml:space="preserve">The city of Jerusalem serves as a microcosm of global trends in animal welfare. From stray dog populations to the rising trend of companion animals among ultra-Orthodox and secular families alike, the demand for specialized veterinary care has never been higher. Our objective today is to delineate these responsibilities, highlight local regulatory frameworks, and propose future directions for integrated One Health initiatives in our city.</w:t>
      </w:r>
    </w:p>
    <w:bookmarkEnd w:id="20"/>
    <w:bookmarkStart w:id="21" w:name="Xd61942fbe3063d73b764eef3f858b8aa57ada55"/>
    <w:p>
      <w:pPr>
        <w:pStyle w:val="Heading2"/>
      </w:pPr>
      <w:r>
        <w:t xml:space="preserve">Slide 2: The Historical and Cultural Significance of Animal Welfare in Jerusalem</w:t>
      </w:r>
    </w:p>
    <w:p>
      <w:pPr>
        <w:pStyle w:val="FirstParagraph"/>
      </w:pPr>
      <w:r>
        <w:t xml:space="preserve">To understand the current state of veterinary medicine in</w:t>
      </w:r>
      <w:r>
        <w:t xml:space="preserve"> </w:t>
      </w:r>
      <w:r>
        <w:rPr>
          <w:bCs/>
          <w:b/>
        </w:rPr>
        <w:t xml:space="preserve">Israel Jerusalem</w:t>
      </w:r>
      <w:r>
        <w:t xml:space="preserve">, one must appreciate the deep-rooted cultural and religious narratives surrounding animals. Jewish law, or Halakha, emphasizes the concept of</w:t>
      </w:r>
      <w:r>
        <w:t xml:space="preserve"> </w:t>
      </w:r>
      <w:r>
        <w:rPr>
          <w:iCs/>
          <w:i/>
        </w:rPr>
        <w:t xml:space="preserve">Tza'ar Ba'alei Chayim</w:t>
      </w:r>
      <w:r>
        <w:t xml:space="preserve">, which prohibits causing unnecessary suffering to animals. This theological mandate has historically driven community-led animal welfare initiatives in Jerusalem long before modern state structures were established.</w:t>
      </w:r>
    </w:p>
    <w:p>
      <w:pPr>
        <w:pStyle w:val="BodyText"/>
      </w:pPr>
      <w:r>
        <w:t xml:space="preserve">In contemporary</w:t>
      </w:r>
      <w:r>
        <w:t xml:space="preserve"> </w:t>
      </w:r>
      <w:r>
        <w:rPr>
          <w:bCs/>
          <w:b/>
        </w:rPr>
        <w:t xml:space="preserve">Israel Jerusalem</w:t>
      </w:r>
      <w:r>
        <w:t xml:space="preserve">, this cultural backdrop influences public expectations. Residents expect high standards of care that align with both scientific rigor and ethical sensitivity. Furthermore, the coexistence of diverse communities means that a</w:t>
      </w:r>
      <w:r>
        <w:t xml:space="preserve"> </w:t>
      </w:r>
      <w:r>
        <w:rPr>
          <w:bCs/>
          <w:b/>
        </w:rPr>
        <w:t xml:space="preserve">Veterinarian</w:t>
      </w:r>
      <w:r>
        <w:t xml:space="preserve"> </w:t>
      </w:r>
      <w:r>
        <w:t xml:space="preserve">must possess not only medical expertise but also cultural competence. Whether serving families in Mea Shearim or expatriates in German Colony, the veterinary professional acts as a bridge between scientific medicine and community values.</w:t>
      </w:r>
    </w:p>
    <w:bookmarkEnd w:id="21"/>
    <w:bookmarkStart w:id="22" w:name="X15a4046f57fdfee407d5d438e2903003b720822"/>
    <w:p>
      <w:pPr>
        <w:pStyle w:val="Heading2"/>
      </w:pPr>
      <w:r>
        <w:t xml:space="preserve">Slide 3: Key Responsibilities of the Modern Veterinarian</w:t>
      </w:r>
    </w:p>
    <w:p>
      <w:pPr>
        <w:pStyle w:val="FirstParagraph"/>
      </w:pPr>
      <w:r>
        <w:t xml:space="preserve">The scope of practice for a</w:t>
      </w:r>
      <w:r>
        <w:t xml:space="preserve"> </w:t>
      </w:r>
      <w:r>
        <w:rPr>
          <w:bCs/>
          <w:b/>
        </w:rPr>
        <w:t xml:space="preserve">Veterinarian</w:t>
      </w:r>
      <w:r>
        <w:t xml:space="preserve"> </w:t>
      </w:r>
      <w:r>
        <w:t xml:space="preserve">in this region is broad. Primarily, they are responsible for the diagnosis and treatment of infectious diseases, which is critical given Jerusalem's position as a hub for international travel and pilgrimage. Zoonotic diseases—those transmissible from animals to humans—pose a significant public health risk that veterinary professionals are trained to mitigate.</w:t>
      </w:r>
    </w:p>
    <w:p>
      <w:pPr>
        <w:pStyle w:val="BodyText"/>
      </w:pPr>
      <w:r>
        <w:t xml:space="preserve">Additionally, routine preventive care constitutes the bulk of daily operations in private practices across</w:t>
      </w:r>
      <w:r>
        <w:t xml:space="preserve"> </w:t>
      </w:r>
      <w:r>
        <w:rPr>
          <w:bCs/>
          <w:b/>
        </w:rPr>
        <w:t xml:space="preserve">Israel Jerusalem</w:t>
      </w:r>
      <w:r>
        <w:t xml:space="preserve">. This includes vaccination protocols tailored to regional pathogens, surgical interventions for trauma cases often resulting from urban accidents or neglect, and geriatric care for aging companion animals. The</w:t>
      </w:r>
      <w:r>
        <w:t xml:space="preserve"> </w:t>
      </w:r>
      <w:r>
        <w:rPr>
          <w:bCs/>
          <w:b/>
        </w:rPr>
        <w:t xml:space="preserve">Veterinarian</w:t>
      </w:r>
      <w:r>
        <w:t xml:space="preserve"> </w:t>
      </w:r>
      <w:r>
        <w:t xml:space="preserve">also plays a crucial role in behavioral consultation, helping owners manage the stress and anxiety that can arise in high-density living environments typical of Jerusalem’s neighborhoods.</w:t>
      </w:r>
    </w:p>
    <w:bookmarkEnd w:id="22"/>
    <w:bookmarkStart w:id="23" w:name="X6e7b3dfecc328a3bae7cc339ec3c7bc1fe37b7f"/>
    <w:p>
      <w:pPr>
        <w:pStyle w:val="Heading2"/>
      </w:pPr>
      <w:r>
        <w:t xml:space="preserve">Slide 4: Wildlife Veterinary Medicine and Urban Ecology</w:t>
      </w:r>
    </w:p>
    <w:p>
      <w:pPr>
        <w:pStyle w:val="FirstParagraph"/>
      </w:pPr>
      <w:r>
        <w:t xml:space="preserve">A unique aspect of veterinary practice in</w:t>
      </w:r>
      <w:r>
        <w:t xml:space="preserve"> </w:t>
      </w:r>
      <w:r>
        <w:rPr>
          <w:bCs/>
          <w:b/>
        </w:rPr>
        <w:t xml:space="preserve">Israel Jerusalem</w:t>
      </w:r>
      <w:r>
        <w:t xml:space="preserve">, distinct from many other global cities, is the direct interface with wildlife. Jerusalem is home to a thriving population of wild boars and various bird species that interact closely with urban environments. The</w:t>
      </w:r>
      <w:r>
        <w:t xml:space="preserve"> </w:t>
      </w:r>
      <w:r>
        <w:rPr>
          <w:bCs/>
          <w:b/>
        </w:rPr>
        <w:t xml:space="preserve">Veterinarian</w:t>
      </w:r>
      <w:r>
        <w:t xml:space="preserve"> </w:t>
      </w:r>
      <w:r>
        <w:t xml:space="preserve">often serves as the first responder in cases of human-wildlife conflict.</w:t>
      </w:r>
    </w:p>
    <w:p>
      <w:pPr>
        <w:pStyle w:val="BodyText"/>
      </w:pPr>
      <w:r>
        <w:t xml:space="preserve">This requires specialized skills in wildlife handling, tranquilization, and rehabilitation. Moreover, veterinary professionals collaborate with environmental agencies to monitor disease vectors such as ticks and mosquitoes that thrive in the Mediterranean climate of Jerusalem. By tracking these vectors, veterinarians provide early warnings for diseases like West Nile Virus or Lyme disease, thereby protecting both pet owners and human residents.</w:t>
      </w:r>
    </w:p>
    <w:bookmarkEnd w:id="23"/>
    <w:bookmarkStart w:id="24" w:name="X374a430ecd1dd799021e627b42deeed83c89aec"/>
    <w:p>
      <w:pPr>
        <w:pStyle w:val="Heading2"/>
      </w:pPr>
      <w:r>
        <w:t xml:space="preserve">Slide 5: Regulatory Frameworks and Public Health Integration</w:t>
      </w:r>
    </w:p>
    <w:p>
      <w:pPr>
        <w:pStyle w:val="FirstParagraph"/>
      </w:pPr>
      <w:r>
        <w:t xml:space="preserve">The legal framework governing veterinary practice in Jerusalem is enforced by the Ministry of Agriculture and Rural Development, alongside local municipal ordinances. A critical duty of the</w:t>
      </w:r>
      <w:r>
        <w:t xml:space="preserve"> </w:t>
      </w:r>
      <w:r>
        <w:rPr>
          <w:bCs/>
          <w:b/>
        </w:rPr>
        <w:t xml:space="preserve">Veterinarian</w:t>
      </w:r>
      <w:r>
        <w:t xml:space="preserve"> </w:t>
      </w:r>
      <w:r>
        <w:t xml:space="preserve">is strict adherence to these regulations regarding rabies vaccination, pet licensing, and breeding standards.</w:t>
      </w:r>
    </w:p>
    <w:p>
      <w:pPr>
        <w:pStyle w:val="BodyText"/>
      </w:pPr>
      <w:r>
        <w:t xml:space="preserve">In</w:t>
      </w:r>
      <w:r>
        <w:t xml:space="preserve"> </w:t>
      </w:r>
      <w:r>
        <w:rPr>
          <w:bCs/>
          <w:b/>
        </w:rPr>
        <w:t xml:space="preserve">Israel Jerusalem</w:t>
      </w:r>
      <w:r>
        <w:t xml:space="preserve">, public health is intrinsically linked to animal health. The Ministry of Health collaborates closely with veterinary services to ensure that outbreaks in animal populations are contained rapidly. Veterinarians are mandated reporters for specific diseases; failure to report can have severe consequences for community safety. This integrated approach ensures that the city remains resilient against biological threats, reinforcing the veterinarian's role as a guardian of public health.</w:t>
      </w:r>
    </w:p>
    <w:bookmarkEnd w:id="24"/>
    <w:bookmarkStart w:id="25" w:name="X6e11c29db8cfde97c0e1381b47b3967a2cdc632"/>
    <w:p>
      <w:pPr>
        <w:pStyle w:val="Heading2"/>
      </w:pPr>
      <w:r>
        <w:t xml:space="preserve">Slide 6: Challenges Facing Veterinary Services in Jerusalem</w:t>
      </w:r>
    </w:p>
    <w:p>
      <w:pPr>
        <w:pStyle w:val="FirstParagraph"/>
      </w:pPr>
      <w:r>
        <w:t xml:space="preserve">Despite advancements, several challenges persist. The cost of veterinary care in</w:t>
      </w:r>
      <w:r>
        <w:t xml:space="preserve"> </w:t>
      </w:r>
      <w:r>
        <w:rPr>
          <w:bCs/>
          <w:b/>
        </w:rPr>
        <w:t xml:space="preserve">Israel Jerusalem</w:t>
      </w:r>
      <w:r>
        <w:t xml:space="preserve">, while improving, remains a barrier for many low-income families and recent immigrants. This economic disparity often leads to under-reporting of medical issues until they become emergencies. Furthermore, the shortage of emergency after-hours services in certain neighborhoods creates gaps in coverage.</w:t>
      </w:r>
    </w:p>
    <w:p>
      <w:pPr>
        <w:pStyle w:val="BodyText"/>
      </w:pPr>
      <w:r>
        <w:t xml:space="preserve">Another significant challenge is the management of stray animal populations. While spay-neuter programs are expanding, the sheer volume requires sustained effort from both public authorities and private</w:t>
      </w:r>
      <w:r>
        <w:t xml:space="preserve"> </w:t>
      </w:r>
      <w:r>
        <w:rPr>
          <w:bCs/>
          <w:b/>
        </w:rPr>
        <w:t xml:space="preserve">Veterinarian</w:t>
      </w:r>
      <w:r>
        <w:t xml:space="preserve"> </w:t>
      </w:r>
      <w:r>
        <w:t xml:space="preserve">practitioners who often volunteer their time for community outreach. Addressing these challenges requires a collaborative model involving non-governmental organizations, government bodies, and private clinical practices.</w:t>
      </w:r>
    </w:p>
    <w:bookmarkEnd w:id="25"/>
    <w:bookmarkStart w:id="26" w:name="X534552dcbe1e210f8805820c0598d48e91037f6"/>
    <w:p>
      <w:pPr>
        <w:pStyle w:val="Heading2"/>
      </w:pPr>
      <w:r>
        <w:t xml:space="preserve">Slide 7: The Future of Veterinary Medicine in Jerusalem</w:t>
      </w:r>
    </w:p>
    <w:p>
      <w:pPr>
        <w:pStyle w:val="FirstParagraph"/>
      </w:pPr>
      <w:r>
        <w:t xml:space="preserve">Looking forward, the role of the</w:t>
      </w:r>
      <w:r>
        <w:t xml:space="preserve"> </w:t>
      </w:r>
      <w:r>
        <w:rPr>
          <w:bCs/>
          <w:b/>
        </w:rPr>
        <w:t xml:space="preserve">Veterinarian</w:t>
      </w:r>
      <w:r>
        <w:t xml:space="preserve"> </w:t>
      </w:r>
      <w:r>
        <w:t xml:space="preserve">in Jerusalem is evolving towards specialization and technology integration. We anticipate a rise in demand for oncology, cardiology, and orthopedic surgery within city limits. Telemedicine is also emerging as a tool for initial consultations, helping to triage cases efficiently in our congested urban traffic conditions.</w:t>
      </w:r>
    </w:p>
    <w:p>
      <w:pPr>
        <w:pStyle w:val="BodyText"/>
      </w:pPr>
      <w:r>
        <w:t xml:space="preserve">Educational initiatives are crucial. There is a growing need to educate the public on responsible pet ownership through schools and community centers in</w:t>
      </w:r>
      <w:r>
        <w:t xml:space="preserve"> </w:t>
      </w:r>
      <w:r>
        <w:rPr>
          <w:bCs/>
          <w:b/>
        </w:rPr>
        <w:t xml:space="preserve">Israel Jerusalem</w:t>
      </w:r>
      <w:r>
        <w:t xml:space="preserve">. By fostering empathy and understanding from a young age, we can reduce instances of neglect and abuse. The future veterinarian will not only be a clinician but also an educator, advocate, and community leader.</w:t>
      </w:r>
    </w:p>
    <w:bookmarkEnd w:id="26"/>
    <w:bookmarkStart w:id="27" w:name="slide-8-conclusion-and-call-to-action"/>
    <w:p>
      <w:pPr>
        <w:pStyle w:val="Heading2"/>
      </w:pPr>
      <w:r>
        <w:t xml:space="preserve">Slide 8: Conclusion and Call to Action</w:t>
      </w:r>
    </w:p>
    <w:p>
      <w:pPr>
        <w:pStyle w:val="FirstParagraph"/>
      </w:pPr>
      <w:r>
        <w:t xml:space="preserve">In conclusion, the profession of the</w:t>
      </w:r>
      <w:r>
        <w:t xml:space="preserve"> </w:t>
      </w:r>
      <w:r>
        <w:rPr>
          <w:bCs/>
          <w:b/>
        </w:rPr>
        <w:t xml:space="preserve">Veterinarian</w:t>
      </w:r>
      <w:r>
        <w:t xml:space="preserve"> </w:t>
      </w:r>
      <w:r>
        <w:t xml:space="preserve">in Jerusalem is indispensable. It intersects with public health, cultural ethics, ecological balance, and social welfare. As residents of this historic city, we must support the veterinary community through advocacy for affordable care and recognition of their professional contributions.</w:t>
      </w:r>
    </w:p>
    <w:p>
      <w:pPr>
        <w:pStyle w:val="BodyText"/>
      </w:pPr>
      <w:r>
        <w:t xml:space="preserve">We call upon municipal leaders to invest in more animal control facilities and emergency veterinary centers across all districts of Jerusalem. We urge fellow medical professionals to strengthen interdisciplinary collaboration with vets. Finally, we encourage pet owners in</w:t>
      </w:r>
      <w:r>
        <w:t xml:space="preserve"> </w:t>
      </w:r>
      <w:r>
        <w:rPr>
          <w:bCs/>
          <w:b/>
        </w:rPr>
        <w:t xml:space="preserve">Israel Jerusalem</w:t>
      </w:r>
      <w:r>
        <w:t xml:space="preserve"> </w:t>
      </w:r>
      <w:r>
        <w:t xml:space="preserve">to view veterinary care as an essential component of family well-being. Together, we can build a healthier, more compassionate society for both humans and animals in our beloved city.</w:t>
      </w:r>
    </w:p>
    <w:bookmarkEnd w:id="27"/>
    <w:bookmarkStart w:id="28" w:name="slide-9-qa-session"/>
    <w:p>
      <w:pPr>
        <w:pStyle w:val="Heading2"/>
      </w:pPr>
      <w:r>
        <w:t xml:space="preserve">Slide 9: Q&amp;A Session</w:t>
      </w:r>
    </w:p>
    <w:p>
      <w:pPr>
        <w:pStyle w:val="FirstParagraph"/>
      </w:pPr>
      <w:r>
        <w:t xml:space="preserve">We now open the floor for questions regarding veterinary regulations, specific medical concerns, or opportunities for collaboration within the Jerusalem community. Thank you for your attention and dedication to improving animal welfare in our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Veterinarian Services in Israel Jerusalem</dc:title>
  <dc:creator/>
  <dc:language>en</dc:language>
  <cp:keywords/>
  <dcterms:created xsi:type="dcterms:W3CDTF">2026-07-29T19:38:13Z</dcterms:created>
  <dcterms:modified xsi:type="dcterms:W3CDTF">2026-07-29T19:38:13Z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