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Israel</w:t>
      </w:r>
      <w:r>
        <w:t xml:space="preserve"> </w:t>
      </w:r>
      <w:r>
        <w:t xml:space="preserve">Tel</w:t>
      </w:r>
      <w:r>
        <w:t xml:space="preserve"> </w:t>
      </w:r>
      <w:r>
        <w:t xml:space="preserve">Aviv</w:t>
      </w:r>
    </w:p>
    <w:bookmarkStart w:id="32" w:name="seminar-presentation-slides"/>
    <w:p>
      <w:pPr>
        <w:pStyle w:val="Heading1"/>
      </w:pPr>
      <w:r>
        <w:t xml:space="preserve">Seminar Presentation Slides</w:t>
      </w:r>
    </w:p>
    <w:bookmarkStart w:id="20" w:name="X0741ad0371e6d475364569e02ca724df7b57065"/>
    <w:p>
      <w:pPr>
        <w:pStyle w:val="Heading2"/>
      </w:pPr>
      <w:r>
        <w:t xml:space="preserve">Title Slide: The Modern Veterinarian in Israel Tel Aviv</w:t>
      </w:r>
    </w:p>
    <w:p>
      <w:pPr>
        <w:pStyle w:val="FirstParagraph"/>
      </w:pPr>
      <w:r>
        <w:rPr>
          <w:bCs/>
          <w:b/>
        </w:rPr>
        <w:t xml:space="preserve">Presentation Title:</w:t>
      </w:r>
      <w:r>
        <w:t xml:space="preserve">Bridging Compassion and Innovation: A Comprehensive Look at Veterinary Practice in Israel's Tel Aviv Metropolitan Area</w:t>
      </w:r>
    </w:p>
    <w:p>
      <w:pPr>
        <w:pStyle w:val="BodyText"/>
      </w:pPr>
      <w:r>
        <w:rPr>
          <w:bCs/>
          <w:b/>
        </w:rPr>
        <w:t xml:space="preserve">Presenter Name:</w:t>
      </w:r>
      <w:r>
        <w:t xml:space="preserve">[Your Name]</w:t>
      </w:r>
    </w:p>
    <w:p>
      <w:pPr>
        <w:pStyle w:val="BodyText"/>
      </w:pPr>
      <w:r>
        <w:rPr>
          <w:bCs/>
          <w:b/>
        </w:rPr>
        <w:t xml:space="preserve">Date:[Current Date]</w:t>
      </w:r>
    </w:p>
    <w:p>
      <w:pPr>
        <w:pStyle w:val="BodyText"/>
      </w:pPr>
      <w:r>
        <w:t xml:space="preserve">Audience : Local Animal Welfare Advocates , Medical Students , And Pet Owners In Israel Tel Aviv</w:t>
      </w:r>
    </w:p>
    <w:bookmarkEnd w:id="20"/>
    <w:bookmarkStart w:id="21" w:name="slide-1-introduction-and-agenda"/>
    <w:p>
      <w:pPr>
        <w:pStyle w:val="Heading2"/>
      </w:pPr>
      <w:r>
        <w:t xml:space="preserve">Slide 1: Introduction and Agenda</w:t>
      </w:r>
    </w:p>
    <w:p>
      <w:pPr>
        <w:numPr>
          <w:ilvl w:val="0"/>
          <w:numId w:val="1001"/>
        </w:numPr>
        <w:pStyle w:val="Compact"/>
      </w:pPr>
      <w:r>
        <w:rPr>
          <w:bCs/>
          <w:b/>
        </w:rPr>
        <w:t xml:space="preserve">Welcome : An overview of the unique landscape of veterinary medicine within the bustling urban environment of Israel Tel Aviv.</w:t>
      </w:r>
    </w:p>
    <w:p>
      <w:pPr>
        <w:numPr>
          <w:ilvl w:val="0"/>
          <w:numId w:val="1001"/>
        </w:numPr>
        <w:pStyle w:val="Compact"/>
      </w:pPr>
      <w:r>
        <w:rPr>
          <w:bCs/>
          <w:b/>
        </w:rPr>
        <w:t xml:space="preserve">The Veterinarian Defined : Moving beyond basic animal care to include public health , emergency response , and advanced diagnostics.</w:t>
      </w:r>
    </w:p>
    <w:p>
      <w:pPr>
        <w:numPr>
          <w:ilvl w:val="0"/>
          <w:numId w:val="1001"/>
        </w:numPr>
        <w:pStyle w:val="Compact"/>
      </w:pPr>
      <w:r>
        <w:rPr>
          <w:bCs/>
          <w:b/>
        </w:rPr>
        <w:t xml:space="preserve">Regional Context : Understanding the specific challenges and opportunities presented by living in Israel Tel Aviv .</w:t>
      </w:r>
    </w:p>
    <w:p>
      <w:pPr>
        <w:numPr>
          <w:ilvl w:val="0"/>
          <w:numId w:val="1001"/>
        </w:numPr>
        <w:pStyle w:val="Compact"/>
      </w:pPr>
      <w:r>
        <w:t xml:space="preserve">Key Challenges : Urban density, high cost of living, cultural attitudes toward pets, and security-related emergencies.</w:t>
      </w:r>
    </w:p>
    <w:p>
      <w:pPr>
        <w:pStyle w:val="FirstParagraph"/>
      </w:pPr>
      <w:r>
        <w:t xml:space="preserve">This seminar aims to highlight the critical role the veterinarian plays in maintaining both animal welfare and public health standards within one of Israel's most dynamic cities. We will explore how modern technology is reshaping our profession while addressing the local nuances that define practice here.</w:t>
      </w:r>
    </w:p>
    <w:bookmarkEnd w:id="21"/>
    <w:bookmarkStart w:id="22" w:name="X6ec31f8f2f3c1f3303487e881a23519810a86c9"/>
    <w:p>
      <w:pPr>
        <w:pStyle w:val="Heading2"/>
      </w:pPr>
      <w:r>
        <w:t xml:space="preserve">Slide 2: The Unique Environment of Israel Tel Aviv</w:t>
      </w:r>
    </w:p>
    <w:p>
      <w:pPr>
        <w:pStyle w:val="FirstParagraph"/>
      </w:pPr>
      <w:r>
        <w:t xml:space="preserve">Tel Aviv is not just a city; it is a dense, multicultural hub with specific ecological and social dynamics. For the veterinarian operating in this region, these factors are paramount:</w:t>
      </w:r>
    </w:p>
    <w:p>
      <w:pPr>
        <w:numPr>
          <w:ilvl w:val="0"/>
          <w:numId w:val="1002"/>
        </w:numPr>
        <w:pStyle w:val="Compact"/>
      </w:pPr>
      <w:r>
        <w:rPr>
          <w:bCs/>
          <w:b/>
        </w:rPr>
        <w:t xml:space="preserve">Urban Density : High-rise apartments mean less green space for pets , requiring innovative approaches to exercise and mental stimulation . This also impacts noise complaints and community relations.</w:t>
      </w:r>
    </w:p>
    <w:p>
      <w:pPr>
        <w:numPr>
          <w:ilvl w:val="0"/>
          <w:numId w:val="1002"/>
        </w:numPr>
        <w:pStyle w:val="Compact"/>
      </w:pPr>
      <w:r>
        <w:t xml:space="preserve">Mediterranean Climate : The hot summers pose significant risks for heatstroke in short-snouted breeds, necessitating strict preventative education campaigns during the summer months.</w:t>
      </w:r>
    </w:p>
    <w:p>
      <w:pPr>
        <w:numPr>
          <w:ilvl w:val="0"/>
          <w:numId w:val="1002"/>
        </w:numPr>
        <w:pStyle w:val="Compact"/>
      </w:pPr>
      <w:r>
        <w:t xml:space="preserve">Cultural Diversity: Israel Tel Aviv hosts a diverse population with varying cultural views on animal ownership. Some cultures view pets primarily as companions, while others may have specific dietary or hygiene traditions that influence veterinary advice.</w:t>
      </w:r>
    </w:p>
    <w:bookmarkEnd w:id="22"/>
    <w:bookmarkStart w:id="23" w:name="X30a4d3a1394233f2ae07bd46818cae10bd265ec"/>
    <w:p>
      <w:pPr>
        <w:pStyle w:val="Heading2"/>
      </w:pPr>
      <w:r>
        <w:t xml:space="preserve">Slide 3: The Expanding Scope of Veterinary Care</w:t>
      </w:r>
    </w:p>
    <w:p>
      <w:pPr>
        <w:pStyle w:val="FirstParagraph"/>
      </w:pPr>
      <w:r>
        <w:t xml:space="preserve">In Israel Tel Aviv, the role of the veterinarian has expanded significantly due to advanced urban infrastructure and public expectations. We are no longer just treating sick animals; we are managing complex chronic conditions.</w:t>
      </w:r>
    </w:p>
    <w:p>
      <w:pPr>
        <w:numPr>
          <w:ilvl w:val="0"/>
          <w:numId w:val="1003"/>
        </w:numPr>
        <w:pStyle w:val="Compact"/>
      </w:pPr>
      <w:r>
        <w:rPr>
          <w:bCs/>
          <w:b/>
        </w:rPr>
        <w:t xml:space="preserve">Specialization : There is a growing demand for specialists in cardiology , dermatology , and oncology within Israel Tel Aviv . Pet owners here are increasingly willing to invest in high-quality care comparable to human medicine .</w:t>
      </w:r>
    </w:p>
    <w:p>
      <w:pPr>
        <w:numPr>
          <w:ilvl w:val="0"/>
          <w:numId w:val="1003"/>
        </w:numPr>
        <w:pStyle w:val="Compact"/>
      </w:pPr>
      <w:r>
        <w:t xml:space="preserve">Diagnostics : Access to state-of-the-art imaging (MRI, CT scans) is becoming more common. The veterinarian must stay abreast of these technologies to provide accurate diagnoses for rare diseases.</w:t>
      </w:r>
    </w:p>
    <w:bookmarkEnd w:id="23"/>
    <w:bookmarkStart w:id="24" w:name="Xac6f210bb786059d8857a53c7102059c32cc001"/>
    <w:p>
      <w:pPr>
        <w:pStyle w:val="Heading2"/>
      </w:pPr>
      <w:r>
        <w:t xml:space="preserve">Slide 4: Emergency Medicine and Security Context</w:t>
      </w:r>
    </w:p>
    <w:p>
      <w:pPr>
        <w:pStyle w:val="FirstParagraph"/>
      </w:pPr>
      <w:r>
        <w:t xml:space="preserve">A unique aspect of practicing as a veterinarian in Israel Tel Aviv is the necessity of being prepared for security-related emergencies. The city operates under a different security reality than most Western metropolises.</w:t>
      </w:r>
    </w:p>
    <w:p>
      <w:pPr>
        <w:numPr>
          <w:ilvl w:val="0"/>
          <w:numId w:val="1004"/>
        </w:numPr>
        <w:pStyle w:val="Compact"/>
      </w:pPr>
      <w:r>
        <w:rPr>
          <w:bCs/>
          <w:b/>
        </w:rPr>
        <w:t xml:space="preserve">Rapid Response Protocols : Veterinary clinics must have clear protocols for shelter-in-place situations . This includes securing animals safely during sirens or alerts to prevent panic-induced escapes .</w:t>
      </w:r>
    </w:p>
    <w:p>
      <w:pPr>
        <w:numPr>
          <w:ilvl w:val="0"/>
          <w:numId w:val="1004"/>
        </w:numPr>
        <w:pStyle w:val="Compact"/>
      </w:pPr>
      <w:r>
        <w:t xml:space="preserve">Trauma Care : The potential for blast injuries or trauma requires veterinarians to be trained in emergency triage and stabilization techniques similar to human ER medicine.</w:t>
      </w:r>
    </w:p>
    <w:bookmarkEnd w:id="24"/>
    <w:bookmarkStart w:id="25" w:name="X2b0862ebd11c3daf262a3e0b8a5006120ea73a7"/>
    <w:p>
      <w:pPr>
        <w:pStyle w:val="Heading2"/>
      </w:pPr>
      <w:r>
        <w:t xml:space="preserve">Slide 5: Zoonotic Diseases and Public Health</w:t>
      </w:r>
    </w:p>
    <w:p>
      <w:pPr>
        <w:pStyle w:val="FirstParagraph"/>
      </w:pPr>
      <w:r>
        <w:t xml:space="preserve">Veterinarians are the first line of defense against zoonotic diseases. In the dense environment of Israel Tel Aviv, the interface between humans, animals, and urban wildlife is critical.</w:t>
      </w:r>
    </w:p>
    <w:p>
      <w:pPr>
        <w:numPr>
          <w:ilvl w:val="0"/>
          <w:numId w:val="1005"/>
        </w:numPr>
        <w:pStyle w:val="Compact"/>
      </w:pPr>
      <w:r>
        <w:rPr>
          <w:bCs/>
          <w:b/>
        </w:rPr>
        <w:t xml:space="preserve">Rabies Control : While Israel has been rabies-free for decades due to rigorous vaccination campaigns led by veterinarians and government bodies , maintaining this status requires high compliance rates among pet owners .</w:t>
      </w:r>
    </w:p>
    <w:p>
      <w:pPr>
        <w:numPr>
          <w:ilvl w:val="0"/>
          <w:numId w:val="1005"/>
        </w:numPr>
        <w:pStyle w:val="Compact"/>
      </w:pPr>
      <w:r>
        <w:t xml:space="preserve">Lyme Disease and Ticks : The warm climate facilitates the spread of tick-borne diseases. Veterinarians play a key educational role in advising owners on preventative treatments.</w:t>
      </w:r>
    </w:p>
    <w:bookmarkEnd w:id="25"/>
    <w:bookmarkStart w:id="26" w:name="Xd3f7fdb1cf44c7bf2798f17fd509ddcdabe87e1"/>
    <w:p>
      <w:pPr>
        <w:pStyle w:val="Heading2"/>
      </w:pPr>
      <w:r>
        <w:t xml:space="preserve">Slide 6: The Role in Animal Welfare and Stray Management</w:t>
      </w:r>
    </w:p>
    <w:p>
      <w:pPr>
        <w:pStyle w:val="FirstParagraph"/>
      </w:pPr>
      <w:r>
        <w:t xml:space="preserve">Tel Aviv faces challenges regarding stray animal populations. Veterinarians are central to sustainable management strategies that prioritize humane treatment over eradication.</w:t>
      </w:r>
    </w:p>
    <w:p>
      <w:pPr>
        <w:numPr>
          <w:ilvl w:val="0"/>
          <w:numId w:val="1006"/>
        </w:numPr>
        <w:pStyle w:val="Compact"/>
      </w:pPr>
      <w:r>
        <w:rPr>
          <w:bCs/>
          <w:b/>
        </w:rPr>
        <w:t xml:space="preserve">TNR Programs : Trap - Neuter - Return is the standard ethical approach . Veterinarians provide the surgical sterilization services that make TNR possible , directly impacting population control .</w:t>
      </w:r>
    </w:p>
    <w:p>
      <w:pPr>
        <w:numPr>
          <w:ilvl w:val="0"/>
          <w:numId w:val="1006"/>
        </w:numPr>
        <w:pStyle w:val="Compact"/>
      </w:pPr>
      <w:r>
        <w:t xml:space="preserve">Euthanasia Ethics : There is a growing movement toward no-kill shelters. Veterinarians must navigate complex ethical decisions regarding quality of life assessments for stray animals with chronic conditions.</w:t>
      </w:r>
    </w:p>
    <w:bookmarkEnd w:id="26"/>
    <w:bookmarkStart w:id="27" w:name="X597cc7f97da57c298d4238af5bb4289b11fb2ef"/>
    <w:p>
      <w:pPr>
        <w:pStyle w:val="Heading2"/>
      </w:pPr>
      <w:r>
        <w:t xml:space="preserve">Slide 7: Technological Integration and Telemedicine</w:t>
      </w:r>
    </w:p>
    <w:p>
      <w:pPr>
        <w:pStyle w:val="FirstParagraph"/>
      </w:pPr>
      <w:r>
        <w:t xml:space="preserve">The tech-savvy population of Israel Tel Aviv has accelerated the adoption of digital health solutions in veterinary medicine.</w:t>
      </w:r>
    </w:p>
    <w:p>
      <w:pPr>
        <w:numPr>
          <w:ilvl w:val="0"/>
          <w:numId w:val="1007"/>
        </w:numPr>
        <w:pStyle w:val="Compact"/>
      </w:pPr>
      <w:r>
        <w:rPr>
          <w:bCs/>
          <w:b/>
        </w:rPr>
        <w:t xml:space="preserve">Teleconsultations : Post-pandemic , many pet owners prefer initial remote consultations . Veterinarians must develop skills to assess symptoms via video calls effectively .</w:t>
      </w:r>
    </w:p>
    <w:p>
      <w:pPr>
        <w:numPr>
          <w:ilvl w:val="0"/>
          <w:numId w:val="1007"/>
        </w:numPr>
        <w:pStyle w:val="Compact"/>
      </w:pPr>
      <w:r>
        <w:t xml:space="preserve">Digital Health Records : Electronic medical records allow for better tracking of patient history and vaccination status, facilitating seamless transfers between clinics in Israel Tel Aviv.</w:t>
      </w:r>
    </w:p>
    <w:bookmarkEnd w:id="27"/>
    <w:bookmarkStart w:id="28" w:name="Xdb355a97498abb4d9c472ea67278b3babe77746"/>
    <w:p>
      <w:pPr>
        <w:pStyle w:val="Heading2"/>
      </w:pPr>
      <w:r>
        <w:t xml:space="preserve">Slide 8: Economic Realities and Accessibility</w:t>
      </w:r>
    </w:p>
    <w:p>
      <w:pPr>
        <w:pStyle w:val="FirstParagraph"/>
      </w:pPr>
      <w:r>
        <w:t xml:space="preserve">The cost of living in Israel Tel Aviv is among the highest in the world, which directly impacts veterinary care accessibility.</w:t>
      </w:r>
    </w:p>
    <w:p>
      <w:pPr>
        <w:numPr>
          <w:ilvl w:val="0"/>
          <w:numId w:val="1008"/>
        </w:numPr>
        <w:pStyle w:val="Compact"/>
      </w:pPr>
      <w:r>
        <w:rPr>
          <w:bCs/>
          <w:b/>
        </w:rPr>
        <w:t xml:space="preserve">Cost of Care : Advanced treatments can be prohibitively expensive for many families . Veterinarians must balance providing best-practice medicine with financial transparency and options for owners .</w:t>
      </w:r>
    </w:p>
    <w:p>
      <w:pPr>
        <w:numPr>
          <w:ilvl w:val="0"/>
          <w:numId w:val="1008"/>
        </w:numPr>
        <w:pStyle w:val="Compact"/>
      </w:pPr>
      <w:r>
        <w:t xml:space="preserve">Insurance Market : Pet insurance is still in its infancy compared to human health insurance. There is a need for veterinarians to advocate for better insurance structures that make essential care affordable.</w:t>
      </w:r>
    </w:p>
    <w:bookmarkEnd w:id="28"/>
    <w:bookmarkStart w:id="29" w:name="X40fd4df0e64e64d2ac30798032c8d10e0738723"/>
    <w:p>
      <w:pPr>
        <w:pStyle w:val="Heading2"/>
      </w:pPr>
      <w:r>
        <w:t xml:space="preserve">Slide 9: Education and Community Engagement</w:t>
      </w:r>
    </w:p>
    <w:p>
      <w:pPr>
        <w:pStyle w:val="FirstParagraph"/>
      </w:pPr>
      <w:r>
        <w:t xml:space="preserve">The veterinarian serves as an educator for the broader community. In Israel Tel Aviv, this engagement is vital for fostering a culture of responsible pet ownership.</w:t>
      </w:r>
    </w:p>
    <w:p>
      <w:pPr>
        <w:numPr>
          <w:ilvl w:val="0"/>
          <w:numId w:val="1009"/>
        </w:numPr>
        <w:pStyle w:val="Compact"/>
      </w:pPr>
      <w:r>
        <w:rPr>
          <w:bCs/>
          <w:b/>
        </w:rPr>
        <w:t xml:space="preserve">School Programs : Participating in school curricula to teach children about empathy , animal behavior , and hygiene .</w:t>
      </w:r>
    </w:p>
    <w:p>
      <w:pPr>
        <w:numPr>
          <w:ilvl w:val="0"/>
          <w:numId w:val="1009"/>
        </w:numPr>
        <w:pStyle w:val="Compact"/>
      </w:pPr>
      <w:r>
        <w:t xml:space="preserve">Workshops : Hosting local workshops on puppy socialization , senior pet care , and nutrition tailored to the Mediterranean diet context.</w:t>
      </w:r>
    </w:p>
    <w:bookmarkEnd w:id="29"/>
    <w:bookmarkStart w:id="30" w:name="slide-10-conclusion-and-future-outlook"/>
    <w:p>
      <w:pPr>
        <w:pStyle w:val="Heading2"/>
      </w:pPr>
      <w:r>
        <w:t xml:space="preserve">Slide 10: Conclusion and Future Outlook</w:t>
      </w:r>
    </w:p>
    <w:p>
      <w:pPr>
        <w:pStyle w:val="FirstParagraph"/>
      </w:pPr>
      <w:r>
        <w:t xml:space="preserve">In conclusion, the veterinarian in Israel Tel Aviv is a multifaceted professional who combines medical expertise with community leadership and crisis management.</w:t>
      </w:r>
    </w:p>
    <w:p>
      <w:pPr>
        <w:numPr>
          <w:ilvl w:val="0"/>
          <w:numId w:val="1010"/>
        </w:numPr>
        <w:pStyle w:val="Compact"/>
      </w:pPr>
      <w:r>
        <w:rPr>
          <w:bCs/>
          <w:b/>
        </w:rPr>
        <w:t xml:space="preserve">Synergy : Success depends on collaboration between veterinarians , municipal authorities , NGOs , and pet owners .</w:t>
      </w:r>
    </w:p>
    <w:p>
      <w:pPr>
        <w:numPr>
          <w:ilvl w:val="0"/>
          <w:numId w:val="1010"/>
        </w:numPr>
        <w:pStyle w:val="Compact"/>
      </w:pPr>
      <w:r>
        <w:t xml:space="preserve">Innovation : Embracing technology while maintaining the human (and animal) touch of traditional care.</w:t>
      </w:r>
    </w:p>
    <w:bookmarkEnd w:id="30"/>
    <w:bookmarkStart w:id="31" w:name="slide-11-qa-and-discussion"/>
    <w:p>
      <w:pPr>
        <w:pStyle w:val="Heading2"/>
      </w:pPr>
      <w:r>
        <w:t xml:space="preserve">Slide 11: Q&amp;A and Discussion</w:t>
      </w:r>
    </w:p>
    <w:p>
      <w:pPr>
        <w:pStyle w:val="FirstParagraph"/>
      </w:pPr>
      <w:r>
        <w:t xml:space="preserve">We invite your questions and thoughts . How can we , as a community , better support local veterinary services ? What are your experiences with animal care in Tel Aviv ? Let 's discuss how we can collectively enhance the well-being of all animals in our city . Thank you for your attention and dedication to this noble profession.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Israel Tel Aviv</dc:title>
  <dc:creator/>
  <dc:language>en</dc:language>
  <cp:keywords/>
  <dcterms:created xsi:type="dcterms:W3CDTF">2026-07-29T20:54:37Z</dcterms:created>
  <dcterms:modified xsi:type="dcterms:W3CDTF">2026-07-29T20:54:37Z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